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280B2E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F305B6">
        <w:rPr>
          <w:rFonts w:ascii="Arial" w:eastAsiaTheme="minorEastAsia" w:hAnsi="Arial" w:cs="Arial"/>
          <w:b/>
          <w:sz w:val="24"/>
          <w:szCs w:val="24"/>
          <w:lang w:eastAsia="zh-CN"/>
        </w:rPr>
        <w:t>1</w:t>
      </w:r>
      <w:r w:rsidR="00E024AE">
        <w:rPr>
          <w:rFonts w:ascii="Arial" w:eastAsiaTheme="minorEastAsia" w:hAnsi="Arial" w:cs="Arial"/>
          <w:b/>
          <w:sz w:val="24"/>
          <w:szCs w:val="24"/>
          <w:lang w:eastAsia="zh-CN"/>
        </w:rPr>
        <w:t>5</w:t>
      </w:r>
      <w:r w:rsidR="001005EA">
        <w:rPr>
          <w:rFonts w:ascii="Arial" w:eastAsiaTheme="minorEastAsia" w:hAnsi="Arial" w:cs="Arial"/>
          <w:b/>
          <w:sz w:val="24"/>
          <w:szCs w:val="24"/>
          <w:lang w:eastAsia="zh-CN"/>
        </w:rPr>
        <w:t>43</w:t>
      </w:r>
      <w:r w:rsidR="0065122A">
        <w:rPr>
          <w:rFonts w:ascii="Arial" w:eastAsiaTheme="minorEastAsia" w:hAnsi="Arial" w:cs="Arial"/>
          <w:b/>
          <w:sz w:val="24"/>
          <w:szCs w:val="24"/>
          <w:lang w:eastAsia="zh-CN"/>
        </w:rPr>
        <w:t>9</w:t>
      </w:r>
    </w:p>
    <w:p w14:paraId="0E0F466F" w14:textId="2A4A132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D2842" w:rsidRPr="006D2842">
        <w:rPr>
          <w:rFonts w:ascii="Arial" w:hAnsi="Arial"/>
          <w:b/>
          <w:sz w:val="24"/>
          <w:szCs w:val="24"/>
          <w:lang w:eastAsia="zh-CN"/>
        </w:rPr>
        <w:t>16 – 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5354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E0599">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599B16A"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to capture all agreements and open issues in [100-e][217] NR_HST_FR1_enh_RRM for RAN4#100e meeting</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31D43085" w14:textId="54ED9CC8" w:rsidR="00D31230" w:rsidRPr="0040464B" w:rsidRDefault="00D31230" w:rsidP="002700DC">
      <w:pPr>
        <w:pStyle w:val="2"/>
        <w:rPr>
          <w:szCs w:val="16"/>
          <w:lang w:val="en-US"/>
        </w:rPr>
      </w:pPr>
      <w:r w:rsidRPr="0040464B">
        <w:rPr>
          <w:szCs w:val="16"/>
          <w:lang w:val="en-US"/>
        </w:rPr>
        <w:t>Sub-topic 1-1</w:t>
      </w:r>
      <w:r w:rsidR="00503257" w:rsidRPr="0040464B">
        <w:rPr>
          <w:szCs w:val="16"/>
          <w:lang w:val="en-US"/>
        </w:rPr>
        <w:t xml:space="preserve"> </w:t>
      </w:r>
      <w:r w:rsidR="00503257" w:rsidRPr="0040464B">
        <w:rPr>
          <w:lang w:val="en-US"/>
        </w:rPr>
        <w:t>N</w:t>
      </w:r>
      <w:r w:rsidR="00503257" w:rsidRPr="0040464B">
        <w:rPr>
          <w:vertAlign w:val="subscript"/>
          <w:lang w:val="en-US"/>
        </w:rPr>
        <w:t xml:space="preserve">SCC_SSB </w:t>
      </w:r>
      <w:r w:rsidR="00503257" w:rsidRPr="0040464B">
        <w:rPr>
          <w:lang w:val="en-US"/>
        </w:rPr>
        <w:t>for CSSF</w:t>
      </w:r>
      <w:r w:rsidR="00503257" w:rsidRPr="0040464B">
        <w:rPr>
          <w:vertAlign w:val="subscript"/>
          <w:lang w:val="en-US"/>
        </w:rPr>
        <w:t>outside_gap,i</w:t>
      </w:r>
    </w:p>
    <w:p w14:paraId="4C69FBE3" w14:textId="7881D131" w:rsidR="00327428" w:rsidRPr="00981E07" w:rsidRDefault="00D31230" w:rsidP="00D31230">
      <w:pPr>
        <w:rPr>
          <w:rFonts w:eastAsia="Malgun Gothic"/>
          <w:b/>
          <w:u w:val="single"/>
          <w:lang w:eastAsia="ko-KR"/>
        </w:rPr>
      </w:pPr>
      <w:r w:rsidRPr="003854D9">
        <w:rPr>
          <w:b/>
          <w:u w:val="single"/>
          <w:lang w:eastAsia="ko-KR"/>
        </w:rPr>
        <w:t xml:space="preserve">Issue 1-1: </w:t>
      </w:r>
      <w:r w:rsidR="003854D9" w:rsidRPr="003854D9">
        <w:rPr>
          <w:b/>
          <w:u w:val="single"/>
          <w:lang w:eastAsia="ko-KR"/>
        </w:rPr>
        <w:t>N</w:t>
      </w:r>
      <w:r w:rsidR="003854D9" w:rsidRPr="003854D9">
        <w:rPr>
          <w:b/>
          <w:u w:val="single"/>
          <w:vertAlign w:val="subscript"/>
          <w:lang w:eastAsia="ko-KR"/>
        </w:rPr>
        <w:t xml:space="preserve">SCC_SSB </w:t>
      </w:r>
      <w:r w:rsidR="003854D9" w:rsidRPr="003854D9">
        <w:rPr>
          <w:b/>
          <w:u w:val="single"/>
          <w:lang w:eastAsia="ko-KR"/>
        </w:rPr>
        <w:t>for CSSF</w:t>
      </w:r>
      <w:r w:rsidR="003854D9" w:rsidRPr="003854D9">
        <w:rPr>
          <w:b/>
          <w:u w:val="single"/>
          <w:vertAlign w:val="subscript"/>
          <w:lang w:eastAsia="ko-KR"/>
        </w:rPr>
        <w:t>outside_gap,i</w:t>
      </w:r>
      <w:r w:rsidRPr="003854D9">
        <w:rPr>
          <w:b/>
          <w:u w:val="single"/>
          <w:lang w:eastAsia="ko-KR"/>
        </w:rPr>
        <w:t xml:space="preserve"> </w:t>
      </w:r>
    </w:p>
    <w:p w14:paraId="54228B7A" w14:textId="5074A96A" w:rsidR="00D31230" w:rsidRPr="003854D9"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r w:rsidR="00D31230" w:rsidRPr="003854D9">
        <w:rPr>
          <w:rFonts w:eastAsia="宋体"/>
          <w:szCs w:val="24"/>
          <w:lang w:eastAsia="zh-CN"/>
        </w:rPr>
        <w:t>s</w:t>
      </w:r>
    </w:p>
    <w:p w14:paraId="1DCC83B1" w14:textId="00C4D74B" w:rsidR="006F7D23" w:rsidRPr="006F7D23" w:rsidRDefault="006F7D23" w:rsidP="009A6C92">
      <w:pPr>
        <w:pStyle w:val="aff8"/>
        <w:numPr>
          <w:ilvl w:val="1"/>
          <w:numId w:val="3"/>
        </w:numPr>
        <w:overflowPunct/>
        <w:autoSpaceDE/>
        <w:autoSpaceDN/>
        <w:adjustRightInd/>
        <w:spacing w:after="120"/>
        <w:ind w:left="1440" w:firstLineChars="0"/>
        <w:textAlignment w:val="auto"/>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367D498F" w14:textId="6B3102AE" w:rsidR="00D31230" w:rsidRPr="006F7D23"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sidRPr="006F7D23">
        <w:rPr>
          <w:rFonts w:eastAsia="宋体"/>
          <w:szCs w:val="24"/>
          <w:lang w:eastAsia="zh-CN"/>
        </w:rPr>
        <w:t>Open issues</w:t>
      </w:r>
    </w:p>
    <w:p w14:paraId="0BBB9EA8" w14:textId="6148741B" w:rsidR="007311DD" w:rsidRPr="006F7D23" w:rsidRDefault="006F7D23" w:rsidP="009A6C92">
      <w:pPr>
        <w:pStyle w:val="aff8"/>
        <w:numPr>
          <w:ilvl w:val="1"/>
          <w:numId w:val="3"/>
        </w:numPr>
        <w:ind w:firstLineChars="0"/>
        <w:rPr>
          <w:rFonts w:eastAsia="宋体"/>
          <w:szCs w:val="24"/>
          <w:lang w:eastAsia="zh-CN"/>
        </w:rPr>
      </w:pPr>
      <w:r w:rsidRPr="006F7D23">
        <w:rPr>
          <w:rFonts w:eastAsia="宋体"/>
          <w:szCs w:val="24"/>
          <w:lang w:eastAsia="zh-CN"/>
        </w:rPr>
        <w:t>Continue to discuss from which release to have N</w:t>
      </w:r>
      <w:r w:rsidRPr="00681F19">
        <w:rPr>
          <w:rFonts w:eastAsia="宋体"/>
          <w:szCs w:val="24"/>
          <w:vertAlign w:val="subscript"/>
          <w:lang w:eastAsia="zh-CN"/>
        </w:rPr>
        <w:t>SCC_SSB</w:t>
      </w:r>
      <w:r w:rsidRPr="006F7D23">
        <w:rPr>
          <w:rFonts w:eastAsia="宋体"/>
          <w:szCs w:val="24"/>
          <w:lang w:eastAsia="zh-CN"/>
        </w:rPr>
        <w:t xml:space="preserve"> clarification/correction</w:t>
      </w:r>
      <w:r w:rsidR="007311DD" w:rsidRPr="006F7D23">
        <w:rPr>
          <w:rFonts w:eastAsia="宋体"/>
          <w:szCs w:val="24"/>
          <w:lang w:eastAsia="zh-CN"/>
        </w:rPr>
        <w:t>:</w:t>
      </w:r>
    </w:p>
    <w:p w14:paraId="590AF450" w14:textId="77777777" w:rsidR="006F7D23" w:rsidRPr="006F7D23"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1: from Rel-15</w:t>
      </w:r>
    </w:p>
    <w:p w14:paraId="7F7BC4FE" w14:textId="77C1584F" w:rsidR="00D31230" w:rsidRPr="0040464B"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2</w:t>
      </w:r>
      <w:r w:rsidRPr="006F7D23">
        <w:rPr>
          <w:rFonts w:eastAsia="宋体" w:hint="eastAsia"/>
          <w:szCs w:val="24"/>
          <w:lang w:eastAsia="zh-CN"/>
        </w:rPr>
        <w:t>:</w:t>
      </w:r>
      <w:r w:rsidRPr="006F7D23">
        <w:rPr>
          <w:rFonts w:eastAsia="宋体"/>
          <w:szCs w:val="24"/>
          <w:lang w:eastAsia="zh-CN"/>
        </w:rPr>
        <w:t xml:space="preserve"> from Rel-17</w:t>
      </w:r>
      <w:r w:rsidR="00BE1559">
        <w:rPr>
          <w:rFonts w:eastAsia="宋体"/>
          <w:szCs w:val="24"/>
          <w:lang w:eastAsia="zh-CN"/>
        </w:rPr>
        <w:t xml:space="preserve">, i.e. R15/R16 UEs are not impacted. FFS whether to introduce UE capability or using </w:t>
      </w:r>
      <w:r w:rsidR="00BE1559" w:rsidRPr="006F115B">
        <w:rPr>
          <w:i/>
        </w:rPr>
        <w:t>AccessStratumRelease</w:t>
      </w:r>
      <w:r w:rsidR="00BE1559">
        <w:rPr>
          <w:i/>
        </w:rPr>
        <w:t xml:space="preserve"> </w:t>
      </w:r>
      <w:r w:rsidR="00BE1559">
        <w:t>to differentiate the expected UE behaviour between R15/R16 UEs and R17 UEs.</w:t>
      </w:r>
    </w:p>
    <w:p w14:paraId="4F65BFEA" w14:textId="67A3B77C" w:rsidR="000B0134" w:rsidRPr="006F7D23" w:rsidRDefault="000B0134" w:rsidP="006F7D23">
      <w:pPr>
        <w:pStyle w:val="aff8"/>
        <w:numPr>
          <w:ilvl w:val="2"/>
          <w:numId w:val="3"/>
        </w:numPr>
        <w:ind w:firstLineChars="0"/>
        <w:rPr>
          <w:rFonts w:eastAsia="宋体"/>
          <w:szCs w:val="24"/>
          <w:lang w:eastAsia="zh-CN"/>
        </w:rPr>
      </w:pPr>
      <w:r>
        <w:t>Option 3: from Rel-16</w:t>
      </w:r>
      <w:r w:rsidR="004540D9">
        <w:t xml:space="preserve"> </w:t>
      </w:r>
      <w:r w:rsidR="00B129D5">
        <w:t xml:space="preserve">, i.e. </w:t>
      </w:r>
      <w:r w:rsidR="00B129D5">
        <w:rPr>
          <w:rFonts w:eastAsia="宋体"/>
          <w:szCs w:val="24"/>
          <w:lang w:eastAsia="zh-CN"/>
        </w:rPr>
        <w:t xml:space="preserve">R15 UEs are not impacted. FFS whether to introduce UE capability or using </w:t>
      </w:r>
      <w:r w:rsidR="00B129D5" w:rsidRPr="006F115B">
        <w:rPr>
          <w:i/>
        </w:rPr>
        <w:t>AccessStratumRelease</w:t>
      </w:r>
      <w:r w:rsidR="00B129D5">
        <w:rPr>
          <w:i/>
        </w:rPr>
        <w:t xml:space="preserve"> </w:t>
      </w:r>
      <w:r w:rsidR="00B129D5">
        <w:t>to differentiate the expected UE behaviour between R15 UEs and R16 UEs</w:t>
      </w:r>
    </w:p>
    <w:p w14:paraId="49031AA8" w14:textId="6C7BA69B" w:rsidR="00D31230" w:rsidRDefault="00D31230" w:rsidP="00D31230">
      <w:pPr>
        <w:rPr>
          <w:color w:val="0070C0"/>
          <w:lang w:val="en-US" w:eastAsia="zh-CN"/>
        </w:rPr>
      </w:pPr>
    </w:p>
    <w:p w14:paraId="717AE469" w14:textId="6F8C79EF" w:rsidR="00503257" w:rsidRPr="006F7D23" w:rsidRDefault="00503257" w:rsidP="002700DC">
      <w:pPr>
        <w:pStyle w:val="2"/>
      </w:pPr>
      <w:r w:rsidRPr="006F7D23">
        <w:t>Sub-topic 1-</w:t>
      </w:r>
      <w:r w:rsidR="004B597B" w:rsidRPr="006F7D23">
        <w:t>2</w:t>
      </w:r>
      <w:r w:rsidRPr="006F7D23">
        <w:t xml:space="preserve"> Kp</w:t>
      </w:r>
    </w:p>
    <w:p w14:paraId="00E241EB" w14:textId="0F2FBF4A" w:rsidR="000548B9" w:rsidRPr="006F7D23" w:rsidRDefault="00EA1657" w:rsidP="006F7D23">
      <w:pPr>
        <w:rPr>
          <w:rFonts w:eastAsia="Malgun Gothic"/>
          <w:b/>
          <w:u w:val="single"/>
          <w:lang w:eastAsia="ko-KR"/>
        </w:rPr>
      </w:pPr>
      <w:r w:rsidRPr="00B0748D">
        <w:rPr>
          <w:b/>
          <w:u w:val="single"/>
          <w:lang w:eastAsia="ko-KR"/>
        </w:rPr>
        <w:t>Issue 1-</w:t>
      </w:r>
      <w:r>
        <w:rPr>
          <w:b/>
          <w:u w:val="single"/>
          <w:lang w:eastAsia="ko-KR"/>
        </w:rPr>
        <w:t>2</w:t>
      </w:r>
      <w:r w:rsidRPr="00B0748D">
        <w:rPr>
          <w:b/>
          <w:u w:val="single"/>
          <w:lang w:eastAsia="ko-KR"/>
        </w:rPr>
        <w:t xml:space="preserve">: </w:t>
      </w:r>
      <w:r>
        <w:rPr>
          <w:b/>
          <w:u w:val="single"/>
          <w:lang w:eastAsia="ko-KR"/>
        </w:rPr>
        <w:t>Kp for deactivated Scell measurement</w:t>
      </w:r>
      <w:r w:rsidRPr="00B0748D">
        <w:rPr>
          <w:b/>
          <w:u w:val="single"/>
          <w:lang w:eastAsia="ko-KR"/>
        </w:rPr>
        <w:t xml:space="preserve"> </w:t>
      </w:r>
    </w:p>
    <w:p w14:paraId="11DDCB79" w14:textId="3D1BF6C3" w:rsidR="00EA1657" w:rsidRPr="00327428"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00550CDA" w14:textId="05874602" w:rsidR="00EA1657" w:rsidRPr="00920E53" w:rsidRDefault="00AF229B" w:rsidP="006F7D23">
      <w:pPr>
        <w:pStyle w:val="aff8"/>
        <w:numPr>
          <w:ilvl w:val="2"/>
          <w:numId w:val="3"/>
        </w:numPr>
        <w:ind w:leftChars="408" w:left="1176" w:firstLineChars="0"/>
        <w:rPr>
          <w:rFonts w:eastAsia="宋体"/>
          <w:szCs w:val="24"/>
          <w:lang w:eastAsia="zh-CN"/>
        </w:rPr>
      </w:pPr>
      <w:r w:rsidRPr="00920E53">
        <w:rPr>
          <w:rFonts w:eastAsia="宋体"/>
          <w:szCs w:val="24"/>
          <w:lang w:eastAsia="zh-CN"/>
        </w:rPr>
        <w:t>T</w:t>
      </w:r>
      <w:r w:rsidRPr="00920E53">
        <w:rPr>
          <w:rFonts w:eastAsia="宋体" w:hint="eastAsia"/>
          <w:szCs w:val="24"/>
          <w:lang w:eastAsia="zh-CN"/>
        </w:rPr>
        <w:t>he</w:t>
      </w:r>
      <w:r w:rsidRPr="00920E53">
        <w:rPr>
          <w:rFonts w:eastAsia="宋体"/>
          <w:szCs w:val="24"/>
          <w:lang w:eastAsia="zh-CN"/>
        </w:rPr>
        <w:t xml:space="preserve"> K</w:t>
      </w:r>
      <w:r w:rsidRPr="00920E53">
        <w:rPr>
          <w:rFonts w:eastAsia="宋体" w:hint="eastAsia"/>
          <w:szCs w:val="24"/>
          <w:lang w:eastAsia="zh-CN"/>
        </w:rPr>
        <w:t>p</w:t>
      </w:r>
      <w:r w:rsidRPr="00920E53">
        <w:rPr>
          <w:rFonts w:eastAsia="宋体"/>
          <w:szCs w:val="24"/>
          <w:lang w:eastAsia="zh-CN"/>
        </w:rPr>
        <w:t xml:space="preserve"> modification for measurement on deactivated SCC </w:t>
      </w:r>
      <w:r w:rsidR="00FD58C2" w:rsidRPr="00920E53">
        <w:rPr>
          <w:rFonts w:eastAsia="宋体"/>
          <w:szCs w:val="24"/>
          <w:lang w:eastAsia="zh-CN"/>
        </w:rPr>
        <w:t xml:space="preserve">agreed </w:t>
      </w:r>
      <w:r w:rsidRPr="00920E53">
        <w:rPr>
          <w:rFonts w:eastAsia="宋体"/>
          <w:szCs w:val="24"/>
          <w:lang w:eastAsia="zh-CN"/>
        </w:rPr>
        <w:t>in Rel-15 maintenance shall also apply to R17 HST</w:t>
      </w:r>
      <w:r w:rsidR="00491A0B" w:rsidRPr="00920E53">
        <w:rPr>
          <w:rFonts w:eastAsia="宋体" w:hint="eastAsia"/>
          <w:szCs w:val="24"/>
          <w:lang w:eastAsia="zh-CN"/>
        </w:rPr>
        <w:t>.</w:t>
      </w:r>
      <w:r w:rsidR="00491A0B" w:rsidRPr="00920E53">
        <w:rPr>
          <w:rFonts w:eastAsia="宋体"/>
          <w:szCs w:val="24"/>
          <w:lang w:eastAsia="zh-CN"/>
        </w:rPr>
        <w:t xml:space="preserve"> </w:t>
      </w:r>
      <w:r w:rsidR="002C79FC" w:rsidRPr="00920E53">
        <w:rPr>
          <w:rFonts w:eastAsia="宋体"/>
          <w:szCs w:val="24"/>
          <w:lang w:eastAsia="zh-CN"/>
        </w:rPr>
        <w:t>And the details are:</w:t>
      </w:r>
    </w:p>
    <w:p w14:paraId="05EF02DA" w14:textId="54F5A29C"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Time period for PSS/SSS detection, deactivated S</w:t>
      </w:r>
      <w:r w:rsidR="00FB002B" w:rsidRPr="00920E53">
        <w:rPr>
          <w:rFonts w:eastAsia="宋体"/>
          <w:szCs w:val="24"/>
          <w:lang w:eastAsia="zh-CN"/>
        </w:rPr>
        <w:t>c</w:t>
      </w:r>
      <w:r w:rsidRPr="00920E53">
        <w:rPr>
          <w:rFonts w:eastAsia="宋体"/>
          <w:szCs w:val="24"/>
          <w:lang w:eastAsia="zh-CN"/>
        </w:rPr>
        <w:t>ell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57AB5096"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D4D2B67" w14:textId="77777777" w:rsidR="002C79FC" w:rsidRPr="00920E53" w:rsidRDefault="002C79FC">
            <w:pPr>
              <w:pStyle w:val="TAH"/>
            </w:pPr>
            <w:r w:rsidRPr="00920E53">
              <w:lastRenderedPageBreak/>
              <w:t>DRX cycle</w:t>
            </w:r>
          </w:p>
        </w:tc>
        <w:tc>
          <w:tcPr>
            <w:tcW w:w="5418" w:type="dxa"/>
            <w:tcBorders>
              <w:top w:val="single" w:sz="4" w:space="0" w:color="auto"/>
              <w:left w:val="single" w:sz="4" w:space="0" w:color="auto"/>
              <w:bottom w:val="single" w:sz="4" w:space="0" w:color="auto"/>
              <w:right w:val="single" w:sz="4" w:space="0" w:color="auto"/>
            </w:tcBorders>
            <w:hideMark/>
          </w:tcPr>
          <w:p w14:paraId="5486EFD3" w14:textId="77777777" w:rsidR="002C79FC" w:rsidRPr="00920E53" w:rsidRDefault="002C79FC">
            <w:pPr>
              <w:pStyle w:val="TAH"/>
            </w:pPr>
            <w:r w:rsidRPr="00920E53">
              <w:t>T</w:t>
            </w:r>
            <w:r w:rsidRPr="00920E53">
              <w:rPr>
                <w:vertAlign w:val="subscript"/>
              </w:rPr>
              <w:t>PSS/SSS_sync_intra</w:t>
            </w:r>
          </w:p>
        </w:tc>
      </w:tr>
      <w:tr w:rsidR="00920E53" w:rsidRPr="00920E53" w14:paraId="609F72D9"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23F69A6"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35C4F95F" w14:textId="77777777" w:rsidR="002C79FC" w:rsidRPr="00920E53" w:rsidRDefault="002C79FC">
            <w:pPr>
              <w:pStyle w:val="TAC"/>
            </w:pPr>
            <w:r w:rsidRPr="00920E53">
              <w:t>Ceil(5 x K</w:t>
            </w:r>
            <w:r w:rsidRPr="00920E53">
              <w:rPr>
                <w:vertAlign w:val="subscript"/>
              </w:rPr>
              <w:t>p</w:t>
            </w:r>
            <w:r w:rsidRPr="00920E53">
              <w:t>) x measCycleSCell x CSSF</w:t>
            </w:r>
            <w:r w:rsidRPr="00920E53">
              <w:rPr>
                <w:vertAlign w:val="subscript"/>
              </w:rPr>
              <w:t>intra</w:t>
            </w:r>
          </w:p>
        </w:tc>
      </w:tr>
      <w:tr w:rsidR="00920E53" w:rsidRPr="00920E53" w14:paraId="3ADCD20E"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005D7A8"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B2F264A" w14:textId="77777777" w:rsidR="002C79FC" w:rsidRPr="00920E53" w:rsidRDefault="002C79FC">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920E53" w:rsidRPr="00920E53" w14:paraId="22E15187"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44732F83"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11F298EC" w14:textId="77777777" w:rsidR="002C79FC" w:rsidRPr="00920E53" w:rsidRDefault="002C79FC">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2C79FC" w:rsidRPr="00920E53" w14:paraId="0995D024"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39017FEF" w14:textId="3F704590"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ms; otherwise M2=1</w:t>
            </w:r>
          </w:p>
        </w:tc>
      </w:tr>
    </w:tbl>
    <w:p w14:paraId="535EA029" w14:textId="17F6A154" w:rsidR="002C79FC" w:rsidRPr="00920E53" w:rsidRDefault="002C79FC" w:rsidP="00703D6C"/>
    <w:p w14:paraId="70332FBD" w14:textId="44D16673"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Time period for time index detection, deactivated S</w:t>
      </w:r>
      <w:r w:rsidR="00FB002B" w:rsidRPr="00920E53">
        <w:rPr>
          <w:rFonts w:eastAsia="宋体"/>
          <w:szCs w:val="24"/>
          <w:lang w:eastAsia="zh-CN"/>
        </w:rPr>
        <w:t>c</w:t>
      </w:r>
      <w:r w:rsidRPr="00920E53">
        <w:rPr>
          <w:rFonts w:eastAsia="宋体"/>
          <w:szCs w:val="24"/>
          <w:lang w:eastAsia="zh-CN"/>
        </w:rPr>
        <w:t>ell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08D1B340"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76BB669C" w14:textId="77777777" w:rsidR="002C79FC" w:rsidRPr="00920E53" w:rsidRDefault="002C79FC">
            <w:pPr>
              <w:pStyle w:val="TAH"/>
            </w:pPr>
            <w:r w:rsidRPr="00920E53">
              <w:t>DRX cycle</w:t>
            </w:r>
          </w:p>
        </w:tc>
        <w:tc>
          <w:tcPr>
            <w:tcW w:w="5418" w:type="dxa"/>
            <w:tcBorders>
              <w:top w:val="single" w:sz="4" w:space="0" w:color="auto"/>
              <w:left w:val="single" w:sz="4" w:space="0" w:color="auto"/>
              <w:bottom w:val="single" w:sz="4" w:space="0" w:color="auto"/>
              <w:right w:val="single" w:sz="4" w:space="0" w:color="auto"/>
            </w:tcBorders>
            <w:hideMark/>
          </w:tcPr>
          <w:p w14:paraId="0E5C5FBE" w14:textId="77777777" w:rsidR="002C79FC" w:rsidRPr="00920E53" w:rsidRDefault="002C79FC">
            <w:pPr>
              <w:pStyle w:val="TAH"/>
            </w:pPr>
            <w:r w:rsidRPr="00920E53">
              <w:t>T</w:t>
            </w:r>
            <w:r w:rsidRPr="00920E53">
              <w:rPr>
                <w:vertAlign w:val="subscript"/>
              </w:rPr>
              <w:t>SSB_time_index_intra</w:t>
            </w:r>
          </w:p>
        </w:tc>
      </w:tr>
      <w:tr w:rsidR="00920E53" w:rsidRPr="00920E53" w14:paraId="1EC95351"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FD64CB4"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0B4986E9" w14:textId="77777777" w:rsidR="002C79FC" w:rsidRPr="00920E53" w:rsidRDefault="002C79FC">
            <w:pPr>
              <w:pStyle w:val="TAC"/>
            </w:pPr>
            <w:r w:rsidRPr="00920E53">
              <w:t>Ceil(3 x K</w:t>
            </w:r>
            <w:r w:rsidRPr="00920E53">
              <w:rPr>
                <w:vertAlign w:val="subscript"/>
              </w:rPr>
              <w:t>p</w:t>
            </w:r>
            <w:r w:rsidRPr="00920E53">
              <w:t>) x measCycleSCell x CSSF</w:t>
            </w:r>
            <w:r w:rsidRPr="00920E53">
              <w:rPr>
                <w:vertAlign w:val="subscript"/>
              </w:rPr>
              <w:t>intra</w:t>
            </w:r>
          </w:p>
        </w:tc>
      </w:tr>
      <w:tr w:rsidR="00920E53" w:rsidRPr="00920E53" w14:paraId="21BF03AC"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2C8E0685"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F9CE9B7" w14:textId="77777777" w:rsidR="002C79FC" w:rsidRPr="00920E53" w:rsidRDefault="002C79FC">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920E53" w:rsidRPr="00920E53" w14:paraId="2337B61A"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7FCB06E"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740948B8" w14:textId="77777777" w:rsidR="002C79FC" w:rsidRPr="00920E53" w:rsidRDefault="002C79FC">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2C79FC" w:rsidRPr="00920E53" w14:paraId="7D7DD861"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2B51D5A5" w14:textId="323961A2"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ms;,otherwise M2=1</w:t>
            </w:r>
          </w:p>
        </w:tc>
      </w:tr>
    </w:tbl>
    <w:p w14:paraId="671810A1" w14:textId="77777777" w:rsidR="00703D6C" w:rsidRPr="00920E53" w:rsidRDefault="00703D6C" w:rsidP="00703D6C">
      <w:pPr>
        <w:rPr>
          <w:szCs w:val="24"/>
          <w:lang w:eastAsia="zh-CN"/>
        </w:rPr>
      </w:pPr>
    </w:p>
    <w:p w14:paraId="56D1E2B9" w14:textId="2709B485" w:rsidR="002C79FC" w:rsidRPr="00920E53" w:rsidRDefault="002C79FC" w:rsidP="00920E53">
      <w:pPr>
        <w:pStyle w:val="aff8"/>
        <w:numPr>
          <w:ilvl w:val="3"/>
          <w:numId w:val="11"/>
        </w:numPr>
        <w:ind w:leftChars="768" w:left="1896" w:firstLineChars="0"/>
        <w:rPr>
          <w:rFonts w:eastAsia="宋体"/>
          <w:szCs w:val="24"/>
          <w:lang w:eastAsia="zh-CN"/>
        </w:rPr>
      </w:pPr>
      <w:r w:rsidRPr="00920E53">
        <w:rPr>
          <w:rFonts w:eastAsia="宋体"/>
          <w:szCs w:val="24"/>
          <w:lang w:eastAsia="zh-CN"/>
        </w:rPr>
        <w:t>Measurement period, deactivated S</w:t>
      </w:r>
      <w:r w:rsidR="00FB002B" w:rsidRPr="00920E53">
        <w:rPr>
          <w:rFonts w:eastAsia="宋体"/>
          <w:szCs w:val="24"/>
          <w:lang w:eastAsia="zh-CN"/>
        </w:rPr>
        <w:t>c</w:t>
      </w:r>
      <w:r w:rsidRPr="00920E53">
        <w:rPr>
          <w:rFonts w:eastAsia="宋体"/>
          <w:szCs w:val="24"/>
          <w:lang w:eastAsia="zh-CN"/>
        </w:rPr>
        <w:t>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920E53" w:rsidRPr="00920E53" w14:paraId="0691B4E7"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6FBF6687" w14:textId="77777777" w:rsidR="002C79FC" w:rsidRPr="00920E53" w:rsidRDefault="002C79FC">
            <w:pPr>
              <w:pStyle w:val="TAH"/>
              <w:rPr>
                <w:lang w:eastAsia="x-none"/>
              </w:rPr>
            </w:pPr>
            <w:r w:rsidRPr="00920E53">
              <w:t>DRX cycle</w:t>
            </w:r>
          </w:p>
        </w:tc>
        <w:tc>
          <w:tcPr>
            <w:tcW w:w="6127" w:type="dxa"/>
            <w:tcBorders>
              <w:top w:val="single" w:sz="4" w:space="0" w:color="auto"/>
              <w:left w:val="single" w:sz="4" w:space="0" w:color="auto"/>
              <w:bottom w:val="single" w:sz="4" w:space="0" w:color="auto"/>
              <w:right w:val="single" w:sz="4" w:space="0" w:color="auto"/>
            </w:tcBorders>
            <w:hideMark/>
          </w:tcPr>
          <w:p w14:paraId="1CCD2F06" w14:textId="77777777" w:rsidR="002C79FC" w:rsidRPr="00920E53" w:rsidRDefault="002C79FC">
            <w:pPr>
              <w:pStyle w:val="TAH"/>
            </w:pPr>
            <w:r w:rsidRPr="00920E53">
              <w:t>T</w:t>
            </w:r>
            <w:r w:rsidRPr="00920E53">
              <w:rPr>
                <w:vertAlign w:val="subscript"/>
              </w:rPr>
              <w:t xml:space="preserve"> SSB_measurement_period_intra</w:t>
            </w:r>
            <w:r w:rsidRPr="00920E53">
              <w:t xml:space="preserve">  </w:t>
            </w:r>
          </w:p>
        </w:tc>
      </w:tr>
      <w:tr w:rsidR="00920E53" w:rsidRPr="00920E53" w14:paraId="5F2B512F"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ED5AC7B" w14:textId="77777777" w:rsidR="002C79FC" w:rsidRPr="00920E53" w:rsidRDefault="002C79FC">
            <w:pPr>
              <w:pStyle w:val="TAC"/>
            </w:pPr>
            <w:r w:rsidRPr="00920E53">
              <w:t>No DRX</w:t>
            </w:r>
          </w:p>
        </w:tc>
        <w:tc>
          <w:tcPr>
            <w:tcW w:w="6127" w:type="dxa"/>
            <w:tcBorders>
              <w:top w:val="single" w:sz="4" w:space="0" w:color="auto"/>
              <w:left w:val="single" w:sz="4" w:space="0" w:color="auto"/>
              <w:bottom w:val="single" w:sz="4" w:space="0" w:color="auto"/>
              <w:right w:val="single" w:sz="4" w:space="0" w:color="auto"/>
            </w:tcBorders>
            <w:hideMark/>
          </w:tcPr>
          <w:p w14:paraId="0646A4C2" w14:textId="77777777" w:rsidR="002C79FC" w:rsidRPr="00920E53" w:rsidRDefault="002C79FC">
            <w:pPr>
              <w:pStyle w:val="TAC"/>
            </w:pPr>
            <w:r w:rsidRPr="00920E53">
              <w:t>ceil( 5 x K</w:t>
            </w:r>
            <w:r w:rsidRPr="00920E53">
              <w:rPr>
                <w:vertAlign w:val="subscript"/>
              </w:rPr>
              <w:t>p</w:t>
            </w:r>
            <w:r w:rsidRPr="00920E53">
              <w:t xml:space="preserve">) x </w:t>
            </w:r>
            <w:r w:rsidRPr="00920E53">
              <w:rPr>
                <w:lang w:eastAsia="zh-CN"/>
              </w:rPr>
              <w:t>measCycleSCell</w:t>
            </w:r>
            <w:r w:rsidRPr="00920E53">
              <w:t xml:space="preserve"> x CSSF</w:t>
            </w:r>
            <w:r w:rsidRPr="00920E53">
              <w:rPr>
                <w:vertAlign w:val="subscript"/>
              </w:rPr>
              <w:t>intra</w:t>
            </w:r>
          </w:p>
        </w:tc>
      </w:tr>
      <w:tr w:rsidR="00920E53" w:rsidRPr="00920E53" w14:paraId="2287F5A5"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BD66672" w14:textId="77777777" w:rsidR="002C79FC" w:rsidRPr="00920E53" w:rsidRDefault="002C79FC">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6127" w:type="dxa"/>
            <w:tcBorders>
              <w:top w:val="single" w:sz="4" w:space="0" w:color="auto"/>
              <w:left w:val="single" w:sz="4" w:space="0" w:color="auto"/>
              <w:bottom w:val="single" w:sz="4" w:space="0" w:color="auto"/>
              <w:right w:val="single" w:sz="4" w:space="0" w:color="auto"/>
            </w:tcBorders>
            <w:hideMark/>
          </w:tcPr>
          <w:p w14:paraId="0B24EC3F" w14:textId="41F35230" w:rsidR="002C79FC" w:rsidRPr="00920E53" w:rsidRDefault="002C79FC">
            <w:pPr>
              <w:pStyle w:val="TAC"/>
              <w:rPr>
                <w:b/>
              </w:rPr>
            </w:pPr>
            <w:r w:rsidRPr="00920E53">
              <w:t>ceil(</w:t>
            </w:r>
            <w:r w:rsidRPr="00920E53">
              <w:rPr>
                <w:rFonts w:eastAsia="等线"/>
                <w:lang w:eastAsia="zh-CN"/>
              </w:rPr>
              <w:t>5</w:t>
            </w:r>
            <w:r w:rsidRPr="00920E53">
              <w:t xml:space="preserve"> x K</w:t>
            </w:r>
            <w:r w:rsidRPr="00920E53">
              <w:rPr>
                <w:vertAlign w:val="subscript"/>
              </w:rPr>
              <w:t>p</w:t>
            </w:r>
            <w:r w:rsidRPr="00920E53">
              <w:t>) x max(</w:t>
            </w:r>
            <w:r w:rsidRPr="00920E53">
              <w:rPr>
                <w:lang w:eastAsia="zh-CN"/>
              </w:rPr>
              <w:t>measCycleSCell</w:t>
            </w:r>
            <w:r w:rsidRPr="00920E53">
              <w:t xml:space="preserve">,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DRX cycle) x CSSF</w:t>
            </w:r>
            <w:r w:rsidRPr="00920E53">
              <w:rPr>
                <w:vertAlign w:val="subscript"/>
              </w:rPr>
              <w:t>intra</w:t>
            </w:r>
          </w:p>
        </w:tc>
      </w:tr>
      <w:tr w:rsidR="00920E53" w:rsidRPr="00920E53" w14:paraId="1B6D3F01"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54E77CBA" w14:textId="77777777" w:rsidR="002C79FC" w:rsidRPr="00920E53" w:rsidRDefault="002C79FC">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6127" w:type="dxa"/>
            <w:tcBorders>
              <w:top w:val="single" w:sz="4" w:space="0" w:color="auto"/>
              <w:left w:val="single" w:sz="4" w:space="0" w:color="auto"/>
              <w:bottom w:val="single" w:sz="4" w:space="0" w:color="auto"/>
              <w:right w:val="single" w:sz="4" w:space="0" w:color="auto"/>
            </w:tcBorders>
            <w:hideMark/>
          </w:tcPr>
          <w:p w14:paraId="4FA8D7D7" w14:textId="2904173F" w:rsidR="002C79FC" w:rsidRPr="00920E53" w:rsidRDefault="002C79FC">
            <w:pPr>
              <w:pStyle w:val="TAC"/>
            </w:pPr>
            <w:r w:rsidRPr="00920E53">
              <w:t>ceil(</w:t>
            </w:r>
            <w:r w:rsidRPr="00920E53">
              <w:rPr>
                <w:rFonts w:eastAsia="等线"/>
                <w:lang w:eastAsia="zh-CN"/>
              </w:rPr>
              <w:t>4</w:t>
            </w:r>
            <w:r w:rsidRPr="00920E53">
              <w:t xml:space="preserve"> x K</w:t>
            </w:r>
            <w:r w:rsidRPr="00920E53">
              <w:rPr>
                <w:vertAlign w:val="subscript"/>
              </w:rPr>
              <w:t>p</w:t>
            </w:r>
            <w:r w:rsidRPr="00920E53">
              <w:t xml:space="preserve">) x max(measCycleSCell,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DRX cycle)</w:t>
            </w:r>
          </w:p>
        </w:tc>
      </w:tr>
      <w:tr w:rsidR="00920E53" w:rsidRPr="00920E53" w14:paraId="28B9AD32"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4916D26B" w14:textId="77777777" w:rsidR="002C79FC" w:rsidRPr="00920E53" w:rsidRDefault="002C79FC">
            <w:pPr>
              <w:pStyle w:val="TAC"/>
              <w:rPr>
                <w:b/>
              </w:rPr>
            </w:pPr>
            <w:r w:rsidRPr="00920E53">
              <w:t>DRX cycle&gt;320ms</w:t>
            </w:r>
          </w:p>
        </w:tc>
        <w:tc>
          <w:tcPr>
            <w:tcW w:w="6127" w:type="dxa"/>
            <w:tcBorders>
              <w:top w:val="single" w:sz="4" w:space="0" w:color="auto"/>
              <w:left w:val="single" w:sz="4" w:space="0" w:color="auto"/>
              <w:bottom w:val="single" w:sz="4" w:space="0" w:color="auto"/>
              <w:right w:val="single" w:sz="4" w:space="0" w:color="auto"/>
            </w:tcBorders>
            <w:hideMark/>
          </w:tcPr>
          <w:p w14:paraId="0B933089" w14:textId="52431E2A" w:rsidR="002C79FC" w:rsidRPr="00920E53" w:rsidRDefault="002C79FC">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K</w:t>
            </w:r>
            <w:r w:rsidRPr="00920E53">
              <w:rPr>
                <w:vertAlign w:val="subscript"/>
              </w:rPr>
              <w:t xml:space="preserve">p </w:t>
            </w:r>
            <w:r w:rsidRPr="00920E53">
              <w:t xml:space="preserve">) x </w:t>
            </w:r>
            <w:r w:rsidR="00703D6C" w:rsidRPr="00920E53">
              <w:rPr>
                <w:lang w:val="en-GB"/>
              </w:rPr>
              <w:t>max(measCycleSCell, DRX cycle)</w:t>
            </w:r>
            <w:r w:rsidRPr="00920E53">
              <w:t xml:space="preserve"> x CSSF</w:t>
            </w:r>
            <w:r w:rsidRPr="00920E53">
              <w:rPr>
                <w:vertAlign w:val="subscript"/>
              </w:rPr>
              <w:t>intra</w:t>
            </w:r>
          </w:p>
        </w:tc>
      </w:tr>
      <w:tr w:rsidR="00920E53" w:rsidRPr="00920E53" w14:paraId="1E43F12E" w14:textId="77777777" w:rsidTr="00920E53">
        <w:trPr>
          <w:trHeight w:val="70"/>
          <w:jc w:val="center"/>
        </w:trPr>
        <w:tc>
          <w:tcPr>
            <w:tcW w:w="9104" w:type="dxa"/>
            <w:gridSpan w:val="2"/>
            <w:tcBorders>
              <w:top w:val="single" w:sz="4" w:space="0" w:color="auto"/>
              <w:left w:val="single" w:sz="4" w:space="0" w:color="auto"/>
              <w:bottom w:val="single" w:sz="4" w:space="0" w:color="auto"/>
              <w:right w:val="single" w:sz="4" w:space="0" w:color="auto"/>
            </w:tcBorders>
            <w:hideMark/>
          </w:tcPr>
          <w:p w14:paraId="76361E31" w14:textId="77777777" w:rsidR="002C79FC" w:rsidRPr="00920E53" w:rsidRDefault="002C79FC">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M2 = 1.5 if SMTC periodicity &gt; 40 ms, otherwise M2=1</w:t>
            </w:r>
          </w:p>
          <w:p w14:paraId="15314580" w14:textId="77777777" w:rsidR="002C79FC" w:rsidRPr="00920E53" w:rsidRDefault="002C79FC">
            <w:pPr>
              <w:pStyle w:val="TAN"/>
              <w:rPr>
                <w:lang w:eastAsia="zh-CN"/>
              </w:rPr>
            </w:pPr>
            <w:r w:rsidRPr="00920E53">
              <w:t>NOTE 2:</w:t>
            </w:r>
            <w:r w:rsidRPr="00920E53">
              <w:tab/>
            </w:r>
            <w:r w:rsidRPr="00920E53">
              <w:rPr>
                <w:lang w:eastAsia="zh-CN"/>
              </w:rPr>
              <w:t>Y=3 when SMTC &lt;= 40ms, Y=5 when SMTC &gt; 40ms</w:t>
            </w:r>
          </w:p>
        </w:tc>
      </w:tr>
    </w:tbl>
    <w:p w14:paraId="40914DD6" w14:textId="77777777" w:rsidR="009E1DD3" w:rsidRPr="00805BE8" w:rsidRDefault="009E1DD3"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33536FCC" w14:textId="08232464" w:rsidR="0091131F" w:rsidRPr="00DD49B2" w:rsidRDefault="00913697" w:rsidP="002700DC">
      <w:pPr>
        <w:pStyle w:val="2"/>
        <w:rPr>
          <w:lang w:val="en-US"/>
        </w:rPr>
      </w:pPr>
      <w:r w:rsidRPr="00DD49B2">
        <w:rPr>
          <w:lang w:val="en-US"/>
        </w:rPr>
        <w:t xml:space="preserve"> </w:t>
      </w:r>
      <w:r w:rsidR="00571777" w:rsidRPr="00DD49B2">
        <w:rPr>
          <w:lang w:val="en-US"/>
        </w:rPr>
        <w:t>Sub-</w:t>
      </w:r>
      <w:r w:rsidR="00142BB9" w:rsidRPr="00DD49B2">
        <w:rPr>
          <w:lang w:val="en-US"/>
        </w:rPr>
        <w:t>topic</w:t>
      </w:r>
      <w:r w:rsidR="00571777" w:rsidRPr="00DD49B2">
        <w:rPr>
          <w:lang w:val="en-US"/>
        </w:rPr>
        <w:t xml:space="preserve"> </w:t>
      </w:r>
      <w:r w:rsidR="00327428" w:rsidRPr="00DD49B2">
        <w:rPr>
          <w:lang w:val="en-US"/>
        </w:rPr>
        <w:t>2</w:t>
      </w:r>
      <w:r w:rsidR="00571777" w:rsidRPr="00DD49B2">
        <w:rPr>
          <w:lang w:val="en-US"/>
        </w:rPr>
        <w:t>-1</w:t>
      </w:r>
      <w:r w:rsidR="001D2E68" w:rsidRPr="00DD49B2">
        <w:rPr>
          <w:lang w:val="en-US"/>
        </w:rPr>
        <w:t xml:space="preserve">: </w:t>
      </w:r>
      <w:r w:rsidR="005F160D" w:rsidRPr="00DD49B2">
        <w:rPr>
          <w:lang w:val="en-US"/>
        </w:rPr>
        <w:t xml:space="preserve">inter-frequency measurement in idle </w:t>
      </w:r>
      <w:r w:rsidR="00EC420D" w:rsidRPr="00DD49B2">
        <w:rPr>
          <w:lang w:val="en-US"/>
        </w:rPr>
        <w:t>state</w:t>
      </w:r>
    </w:p>
    <w:p w14:paraId="52E527C3" w14:textId="5DEE64A4" w:rsidR="00B4108D" w:rsidRPr="00C339ED" w:rsidRDefault="00B4108D" w:rsidP="00B4108D">
      <w:pPr>
        <w:rPr>
          <w:b/>
          <w:u w:val="single"/>
          <w:lang w:eastAsia="ko-KR"/>
        </w:rPr>
      </w:pPr>
      <w:r w:rsidRPr="00C339ED">
        <w:rPr>
          <w:b/>
          <w:u w:val="single"/>
          <w:lang w:eastAsia="ko-KR"/>
        </w:rPr>
        <w:t xml:space="preserve">Issue </w:t>
      </w:r>
      <w:r w:rsidR="00327428">
        <w:rPr>
          <w:b/>
          <w:u w:val="single"/>
          <w:lang w:eastAsia="ko-KR"/>
        </w:rPr>
        <w:t>2</w:t>
      </w:r>
      <w:r w:rsidRPr="00C339ED">
        <w:rPr>
          <w:b/>
          <w:u w:val="single"/>
          <w:lang w:eastAsia="ko-KR"/>
        </w:rPr>
        <w:t xml:space="preserve">-1: </w:t>
      </w:r>
      <w:r w:rsidR="005F160D">
        <w:rPr>
          <w:b/>
          <w:u w:val="single"/>
          <w:lang w:eastAsia="ko-KR"/>
        </w:rPr>
        <w:t>whether</w:t>
      </w:r>
      <w:r w:rsidR="00A5199F">
        <w:rPr>
          <w:b/>
          <w:u w:val="single"/>
          <w:lang w:eastAsia="ko-KR"/>
        </w:rPr>
        <w:t xml:space="preserve"> to</w:t>
      </w:r>
      <w:r w:rsidR="005F160D">
        <w:rPr>
          <w:b/>
          <w:u w:val="single"/>
          <w:lang w:eastAsia="ko-KR"/>
        </w:rPr>
        <w:t xml:space="preserve"> </w:t>
      </w:r>
      <w:r w:rsidR="005F160D" w:rsidRPr="005F160D">
        <w:rPr>
          <w:b/>
          <w:u w:val="single"/>
          <w:lang w:eastAsia="ko-KR"/>
        </w:rPr>
        <w:t>define the enhancement for inter-frequency measurement in idle mode</w:t>
      </w:r>
      <w:r w:rsidR="005F160D">
        <w:rPr>
          <w:b/>
          <w:u w:val="single"/>
          <w:lang w:eastAsia="ko-KR"/>
        </w:rPr>
        <w:t xml:space="preserve"> for HST</w:t>
      </w:r>
    </w:p>
    <w:p w14:paraId="3C3336B6" w14:textId="0C903719" w:rsidR="00B4108D" w:rsidRPr="00C339ED" w:rsidRDefault="00913697"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AB1C79C" w14:textId="61E44440" w:rsidR="00913697" w:rsidRPr="00913697" w:rsidRDefault="00913697" w:rsidP="00913697">
      <w:pPr>
        <w:pStyle w:val="aff8"/>
        <w:numPr>
          <w:ilvl w:val="1"/>
          <w:numId w:val="3"/>
        </w:numPr>
        <w:spacing w:after="120"/>
        <w:ind w:firstLineChars="0"/>
        <w:rPr>
          <w:rFonts w:eastAsia="宋体"/>
          <w:szCs w:val="24"/>
          <w:lang w:eastAsia="zh-CN"/>
        </w:rPr>
      </w:pPr>
      <w:r w:rsidRPr="00913697">
        <w:rPr>
          <w:rFonts w:eastAsia="宋体"/>
          <w:szCs w:val="24"/>
          <w:lang w:eastAsia="zh-CN"/>
        </w:rPr>
        <w:t>Define the enhancement for inter-frequency measurement in IDLE mode</w:t>
      </w:r>
      <w:r w:rsidR="0093762A">
        <w:rPr>
          <w:rFonts w:eastAsia="宋体"/>
          <w:szCs w:val="24"/>
          <w:lang w:eastAsia="zh-CN"/>
        </w:rPr>
        <w:t xml:space="preserve"> for HST</w:t>
      </w:r>
    </w:p>
    <w:p w14:paraId="38858148" w14:textId="456BF255" w:rsidR="0012103F" w:rsidRDefault="0093762A" w:rsidP="0093762A">
      <w:pPr>
        <w:pStyle w:val="aff8"/>
        <w:numPr>
          <w:ilvl w:val="1"/>
          <w:numId w:val="3"/>
        </w:numPr>
        <w:spacing w:after="120"/>
        <w:ind w:firstLineChars="0"/>
        <w:rPr>
          <w:rFonts w:eastAsia="宋体"/>
          <w:szCs w:val="24"/>
          <w:lang w:eastAsia="zh-CN"/>
        </w:rPr>
      </w:pPr>
      <w:r w:rsidRPr="0093762A">
        <w:rPr>
          <w:rFonts w:eastAsia="宋体"/>
          <w:szCs w:val="24"/>
          <w:lang w:eastAsia="zh-CN"/>
        </w:rPr>
        <w:t>Support of HST Idle mode inter-frequency measurement enhancements is an optional UE feature without capability signalling</w:t>
      </w:r>
    </w:p>
    <w:p w14:paraId="4E95D378" w14:textId="5061A457" w:rsidR="0093762A" w:rsidRPr="00913697" w:rsidRDefault="0093762A" w:rsidP="0093762A">
      <w:pPr>
        <w:pStyle w:val="aff8"/>
        <w:numPr>
          <w:ilvl w:val="1"/>
          <w:numId w:val="3"/>
        </w:numPr>
        <w:spacing w:after="120"/>
        <w:ind w:firstLineChars="0"/>
        <w:rPr>
          <w:rFonts w:eastAsia="宋体"/>
          <w:szCs w:val="24"/>
          <w:lang w:eastAsia="zh-CN"/>
        </w:rPr>
      </w:pPr>
      <w:r w:rsidRPr="0093762A">
        <w:rPr>
          <w:rFonts w:eastAsia="宋体"/>
          <w:szCs w:val="24"/>
          <w:lang w:eastAsia="zh-CN"/>
        </w:rPr>
        <w:t>UEs not supporting inter-frequency measurement enhancements shall meet the existing inter-frequency measurement</w:t>
      </w:r>
      <w:r w:rsidR="00C90DF7">
        <w:rPr>
          <w:rFonts w:eastAsia="宋体"/>
          <w:szCs w:val="24"/>
          <w:lang w:eastAsia="zh-CN"/>
        </w:rPr>
        <w:t xml:space="preserve"> requirements</w:t>
      </w:r>
    </w:p>
    <w:p w14:paraId="51E1C294" w14:textId="5CF29981" w:rsidR="005F160D" w:rsidRDefault="005F160D" w:rsidP="005B4802">
      <w:pPr>
        <w:rPr>
          <w:i/>
          <w:color w:val="0070C0"/>
          <w:lang w:eastAsia="zh-CN"/>
        </w:rPr>
      </w:pPr>
    </w:p>
    <w:p w14:paraId="7D4EB1B1" w14:textId="6A11BA1F" w:rsidR="005F160D" w:rsidRPr="00C339ED" w:rsidRDefault="005F160D" w:rsidP="005F160D">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2</w:t>
      </w:r>
      <w:r w:rsidRPr="00C339ED">
        <w:rPr>
          <w:b/>
          <w:u w:val="single"/>
          <w:lang w:eastAsia="ko-KR"/>
        </w:rPr>
        <w:t xml:space="preserve">: </w:t>
      </w:r>
      <w:r>
        <w:rPr>
          <w:b/>
          <w:u w:val="single"/>
          <w:lang w:eastAsia="ko-KR"/>
        </w:rPr>
        <w:t>how to perform</w:t>
      </w:r>
      <w:r w:rsidRPr="005F160D">
        <w:rPr>
          <w:b/>
          <w:u w:val="single"/>
          <w:lang w:eastAsia="ko-KR"/>
        </w:rPr>
        <w:t xml:space="preserve"> the enhancement for inter-frequency measurement in idle mode</w:t>
      </w:r>
      <w:r>
        <w:rPr>
          <w:b/>
          <w:u w:val="single"/>
          <w:lang w:eastAsia="ko-KR"/>
        </w:rPr>
        <w:t xml:space="preserve"> for HST</w:t>
      </w:r>
    </w:p>
    <w:p w14:paraId="01EBB787" w14:textId="77777777" w:rsidR="00913697"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C339ED">
        <w:rPr>
          <w:rFonts w:eastAsia="宋体"/>
          <w:szCs w:val="24"/>
          <w:lang w:eastAsia="zh-CN"/>
        </w:rPr>
        <w:t>Option 1 (QC</w:t>
      </w:r>
      <w:r>
        <w:rPr>
          <w:rFonts w:eastAsia="宋体"/>
          <w:szCs w:val="24"/>
          <w:lang w:eastAsia="zh-CN"/>
        </w:rPr>
        <w:t>, CATT, CMCC, Ericsson</w:t>
      </w:r>
      <w:r w:rsidRPr="00C339ED">
        <w:rPr>
          <w:rFonts w:eastAsia="宋体"/>
          <w:szCs w:val="24"/>
          <w:lang w:eastAsia="zh-CN"/>
        </w:rPr>
        <w:t xml:space="preserve">): </w:t>
      </w:r>
      <w:r w:rsidRPr="005F160D">
        <w:rPr>
          <w:rFonts w:eastAsia="宋体"/>
          <w:szCs w:val="24"/>
          <w:lang w:eastAsia="zh-CN"/>
        </w:rPr>
        <w:t xml:space="preserve">using the same requirement </w:t>
      </w:r>
      <w:r>
        <w:rPr>
          <w:rFonts w:eastAsia="宋体"/>
          <w:szCs w:val="24"/>
          <w:lang w:eastAsia="zh-CN"/>
        </w:rPr>
        <w:t xml:space="preserve">as </w:t>
      </w:r>
      <w:r w:rsidRPr="005F160D">
        <w:rPr>
          <w:rFonts w:eastAsia="宋体"/>
          <w:szCs w:val="24"/>
          <w:lang w:eastAsia="zh-CN"/>
        </w:rPr>
        <w:t>for intra-frequency measurement</w:t>
      </w:r>
      <w:r>
        <w:rPr>
          <w:rFonts w:eastAsia="宋体"/>
          <w:szCs w:val="24"/>
          <w:lang w:eastAsia="zh-CN"/>
        </w:rPr>
        <w:t xml:space="preserve">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80"/>
        <w:gridCol w:w="2079"/>
        <w:gridCol w:w="222"/>
      </w:tblGrid>
      <w:tr w:rsidR="00913697" w14:paraId="7E937474" w14:textId="77777777" w:rsidTr="005304B4">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AEC5570" w14:textId="77777777" w:rsidR="00913697" w:rsidRDefault="00913697" w:rsidP="005304B4">
            <w:pPr>
              <w:pStyle w:val="TAH"/>
              <w:rPr>
                <w:lang w:val="en-GB"/>
              </w:rPr>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79687A6" w14:textId="77777777" w:rsidR="00913697" w:rsidRDefault="00913697" w:rsidP="005304B4">
            <w:pPr>
              <w:pStyle w:val="TAH"/>
            </w:pPr>
            <w:r>
              <w:t>T</w:t>
            </w:r>
            <w:r>
              <w:rPr>
                <w:vertAlign w:val="subscript"/>
              </w:rPr>
              <w:t>detect,NR_Inter</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4DED39C" w14:textId="77777777" w:rsidR="00913697" w:rsidRDefault="00913697" w:rsidP="005304B4">
            <w:pPr>
              <w:pStyle w:val="TAH"/>
            </w:pPr>
            <w:r>
              <w:t>T</w:t>
            </w:r>
            <w:r>
              <w:rPr>
                <w:vertAlign w:val="subscript"/>
              </w:rPr>
              <w:t>measure,NR_Inter</w:t>
            </w:r>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368B527" w14:textId="77777777" w:rsidR="00913697" w:rsidRDefault="00913697" w:rsidP="005304B4">
            <w:pPr>
              <w:pStyle w:val="TAH"/>
              <w:rPr>
                <w:vertAlign w:val="subscript"/>
              </w:rPr>
            </w:pPr>
            <w:r>
              <w:t>T</w:t>
            </w:r>
            <w:r>
              <w:rPr>
                <w:vertAlign w:val="subscript"/>
              </w:rPr>
              <w:t>evaluate,NR_</w:t>
            </w:r>
            <w:r>
              <w:rPr>
                <w:rFonts w:cs="v4.2.0"/>
                <w:vertAlign w:val="subscript"/>
              </w:rPr>
              <w:t>Inter</w:t>
            </w:r>
          </w:p>
          <w:p w14:paraId="22FA7CD3" w14:textId="77777777" w:rsidR="00913697" w:rsidRDefault="00913697" w:rsidP="005304B4">
            <w:pPr>
              <w:pStyle w:val="TAH"/>
            </w:pPr>
            <w:r>
              <w:t>[s] (number of DRX cycles)</w:t>
            </w:r>
          </w:p>
        </w:tc>
      </w:tr>
      <w:tr w:rsidR="00913697" w14:paraId="414B07B3" w14:textId="77777777" w:rsidTr="005304B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7831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1534"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36B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0278" w14:textId="77777777" w:rsidR="00913697" w:rsidRDefault="00913697" w:rsidP="005304B4">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A8A190" w14:textId="77777777" w:rsidR="00913697" w:rsidRDefault="00913697" w:rsidP="005304B4"/>
        </w:tc>
      </w:tr>
      <w:tr w:rsidR="00913697" w14:paraId="5EF14A4E"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33790" w14:textId="77777777" w:rsidR="00913697" w:rsidRDefault="00913697" w:rsidP="005304B4">
            <w:pPr>
              <w:pStyle w:val="TAC"/>
              <w:rPr>
                <w:lang w:val="en-GB"/>
              </w:rPr>
            </w:pPr>
            <w: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3D2791D7" w14:textId="77777777" w:rsidR="00913697" w:rsidRDefault="00913697" w:rsidP="005304B4">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212A8C4" w14:textId="77777777" w:rsidR="00913697" w:rsidRDefault="00913697" w:rsidP="005304B4">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0E141DF" w14:textId="77777777" w:rsidR="00913697" w:rsidRDefault="00913697" w:rsidP="005304B4">
            <w:pPr>
              <w:pStyle w:val="TAC"/>
            </w:pPr>
            <w:r>
              <w:t>0.96 x M4 (3 x M4)</w:t>
            </w:r>
          </w:p>
        </w:tc>
        <w:tc>
          <w:tcPr>
            <w:tcW w:w="0" w:type="auto"/>
            <w:vAlign w:val="center"/>
            <w:hideMark/>
          </w:tcPr>
          <w:p w14:paraId="2CA8B33F" w14:textId="77777777" w:rsidR="00913697" w:rsidRDefault="00913697" w:rsidP="005304B4">
            <w:pPr>
              <w:spacing w:after="0"/>
              <w:rPr>
                <w:rFonts w:eastAsia="MS Mincho"/>
                <w:lang w:val="en-US" w:eastAsia="zh-CN"/>
              </w:rPr>
            </w:pPr>
          </w:p>
        </w:tc>
      </w:tr>
      <w:tr w:rsidR="00913697" w14:paraId="1A1FE243"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BC8B0B" w14:textId="77777777" w:rsidR="00913697" w:rsidRDefault="00913697" w:rsidP="005304B4">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012F16BE" w14:textId="77777777" w:rsidR="00913697" w:rsidRDefault="00913697" w:rsidP="005304B4">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0688202A" w14:textId="77777777" w:rsidR="00913697" w:rsidRDefault="00913697" w:rsidP="005304B4">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2F469405" w14:textId="77777777" w:rsidR="00913697" w:rsidRDefault="00913697" w:rsidP="005304B4">
            <w:pPr>
              <w:pStyle w:val="TAC"/>
            </w:pPr>
            <w:r>
              <w:t>1.92 (3)</w:t>
            </w:r>
          </w:p>
        </w:tc>
        <w:tc>
          <w:tcPr>
            <w:tcW w:w="0" w:type="auto"/>
            <w:vAlign w:val="center"/>
            <w:hideMark/>
          </w:tcPr>
          <w:p w14:paraId="41A961F6" w14:textId="77777777" w:rsidR="00913697" w:rsidRDefault="00913697" w:rsidP="005304B4">
            <w:pPr>
              <w:spacing w:after="0"/>
              <w:rPr>
                <w:rFonts w:eastAsia="MS Mincho"/>
                <w:lang w:val="en-US" w:eastAsia="zh-CN"/>
              </w:rPr>
            </w:pPr>
          </w:p>
        </w:tc>
      </w:tr>
      <w:tr w:rsidR="00913697" w14:paraId="043B2757"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37F5DC" w14:textId="77777777" w:rsidR="00913697" w:rsidRDefault="00913697" w:rsidP="005304B4">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01DFEABE" w14:textId="77777777" w:rsidR="00913697" w:rsidRDefault="00913697" w:rsidP="005304B4">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063D2B22" w14:textId="77777777" w:rsidR="00913697" w:rsidRDefault="00913697" w:rsidP="005304B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3AC5BFE" w14:textId="77777777" w:rsidR="00913697" w:rsidRDefault="00913697" w:rsidP="005304B4">
            <w:pPr>
              <w:pStyle w:val="TAC"/>
            </w:pPr>
            <w:r>
              <w:t>3.84 (3)</w:t>
            </w:r>
          </w:p>
        </w:tc>
        <w:tc>
          <w:tcPr>
            <w:tcW w:w="0" w:type="auto"/>
            <w:vAlign w:val="center"/>
            <w:hideMark/>
          </w:tcPr>
          <w:p w14:paraId="3652094A" w14:textId="77777777" w:rsidR="00913697" w:rsidRDefault="00913697" w:rsidP="005304B4">
            <w:pPr>
              <w:spacing w:after="0"/>
              <w:rPr>
                <w:rFonts w:eastAsia="MS Mincho"/>
                <w:lang w:val="en-US" w:eastAsia="zh-CN"/>
              </w:rPr>
            </w:pPr>
          </w:p>
        </w:tc>
      </w:tr>
      <w:tr w:rsidR="00913697" w14:paraId="3A1AC9DC"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C60E4B5" w14:textId="77777777" w:rsidR="00913697" w:rsidRDefault="00913697" w:rsidP="005304B4">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5C32E51E" w14:textId="77777777" w:rsidR="00913697" w:rsidRDefault="00913697" w:rsidP="005304B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278CA95C" w14:textId="77777777" w:rsidR="00913697" w:rsidRDefault="00913697" w:rsidP="005304B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5A49F2C1" w14:textId="77777777" w:rsidR="00913697" w:rsidRDefault="00913697" w:rsidP="005304B4">
            <w:pPr>
              <w:pStyle w:val="TAC"/>
            </w:pPr>
            <w:r>
              <w:t>7.68 (3)</w:t>
            </w:r>
          </w:p>
        </w:tc>
        <w:tc>
          <w:tcPr>
            <w:tcW w:w="0" w:type="auto"/>
            <w:vAlign w:val="center"/>
            <w:hideMark/>
          </w:tcPr>
          <w:p w14:paraId="61F2C920" w14:textId="77777777" w:rsidR="00913697" w:rsidRDefault="00913697" w:rsidP="005304B4">
            <w:pPr>
              <w:spacing w:after="0"/>
              <w:rPr>
                <w:rFonts w:eastAsia="MS Mincho"/>
                <w:lang w:val="en-US" w:eastAsia="zh-CN"/>
              </w:rPr>
            </w:pPr>
          </w:p>
        </w:tc>
      </w:tr>
      <w:tr w:rsidR="00913697" w14:paraId="47DBCCE2"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BED2B7" w14:textId="77777777" w:rsidR="00913697" w:rsidRDefault="00913697" w:rsidP="005304B4">
            <w:pPr>
              <w:pStyle w:val="TAN"/>
              <w:rPr>
                <w:rFonts w:eastAsia="等线"/>
                <w:lang w:eastAsia="zh-CN"/>
              </w:rPr>
            </w:pPr>
            <w:r>
              <w:rPr>
                <w:rFonts w:eastAsia="等线"/>
                <w:lang w:eastAsia="zh-CN"/>
              </w:rPr>
              <w:t>Note 1:</w:t>
            </w:r>
            <w:r>
              <w:rPr>
                <w:lang w:val="en-US"/>
              </w:rPr>
              <w:tab/>
            </w:r>
            <w:r>
              <w:rPr>
                <w:rFonts w:eastAsia="等线"/>
                <w:lang w:eastAsia="zh-CN"/>
              </w:rPr>
              <w:t>when SMTC &lt; = 40 ms, M2 = M3 = M4 = 1; and when SMTC &gt; 40 ms, M2 = 1.5, M3 = M4 = 2</w:t>
            </w:r>
          </w:p>
        </w:tc>
        <w:tc>
          <w:tcPr>
            <w:tcW w:w="0" w:type="auto"/>
            <w:vAlign w:val="center"/>
            <w:hideMark/>
          </w:tcPr>
          <w:p w14:paraId="23A68F7F" w14:textId="77777777" w:rsidR="00913697" w:rsidRDefault="00913697" w:rsidP="005304B4">
            <w:pPr>
              <w:spacing w:after="0"/>
              <w:rPr>
                <w:rFonts w:eastAsia="MS Mincho"/>
                <w:lang w:val="en-US" w:eastAsia="zh-CN"/>
              </w:rPr>
            </w:pPr>
          </w:p>
        </w:tc>
      </w:tr>
    </w:tbl>
    <w:p w14:paraId="564FDA75" w14:textId="77777777" w:rsidR="00913697" w:rsidRPr="005F160D" w:rsidRDefault="00913697" w:rsidP="00913697">
      <w:pPr>
        <w:pStyle w:val="aff8"/>
        <w:overflowPunct/>
        <w:autoSpaceDE/>
        <w:autoSpaceDN/>
        <w:adjustRightInd/>
        <w:spacing w:after="120"/>
        <w:ind w:left="1440" w:firstLineChars="0" w:firstLine="0"/>
        <w:textAlignment w:val="auto"/>
        <w:rPr>
          <w:rFonts w:eastAsia="宋体"/>
          <w:szCs w:val="24"/>
          <w:lang w:val="en-US" w:eastAsia="zh-CN"/>
        </w:rPr>
      </w:pPr>
    </w:p>
    <w:p w14:paraId="507CAAF8" w14:textId="77777777" w:rsidR="00913697" w:rsidRPr="0020439B"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20439B">
        <w:rPr>
          <w:rFonts w:eastAsia="宋体"/>
          <w:szCs w:val="24"/>
          <w:lang w:eastAsia="zh-CN"/>
        </w:rPr>
        <w:t>Option 2 (OPPO</w:t>
      </w:r>
      <w:r>
        <w:rPr>
          <w:rFonts w:eastAsia="宋体"/>
          <w:szCs w:val="24"/>
          <w:lang w:eastAsia="zh-CN"/>
        </w:rPr>
        <w:t>, HW, MTK, vivo, Xiaomi</w:t>
      </w:r>
      <w:r w:rsidRPr="0020439B">
        <w:rPr>
          <w:rFonts w:eastAsia="宋体"/>
          <w:szCs w:val="24"/>
          <w:lang w:eastAsia="zh-CN"/>
        </w:rPr>
        <w:t>):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2268"/>
        <w:gridCol w:w="2270"/>
      </w:tblGrid>
      <w:tr w:rsidR="00913697" w:rsidRPr="0020439B" w14:paraId="721A97F5" w14:textId="77777777" w:rsidTr="005304B4">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59B7DE95" w14:textId="77777777" w:rsidR="00913697" w:rsidRPr="0020439B" w:rsidRDefault="00913697" w:rsidP="005304B4">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7DE2E8F2" w14:textId="77777777" w:rsidR="00913697" w:rsidRPr="0020439B" w:rsidRDefault="00913697" w:rsidP="005304B4">
            <w:pPr>
              <w:pStyle w:val="TAH"/>
              <w:rPr>
                <w:rFonts w:cs="Arial"/>
              </w:rPr>
            </w:pPr>
            <w:r w:rsidRPr="0020439B">
              <w:t>T</w:t>
            </w:r>
            <w:r w:rsidRPr="0020439B">
              <w:rPr>
                <w:vertAlign w:val="subscript"/>
              </w:rPr>
              <w:t>detect,NR_Inter</w:t>
            </w:r>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050F7E8F" w14:textId="77777777" w:rsidR="00913697" w:rsidRPr="0020439B" w:rsidRDefault="00913697" w:rsidP="005304B4">
            <w:pPr>
              <w:pStyle w:val="TAH"/>
              <w:rPr>
                <w:rFonts w:cs="Arial"/>
                <w:snapToGrid w:val="0"/>
              </w:rPr>
            </w:pPr>
            <w:r w:rsidRPr="0020439B">
              <w:t>T</w:t>
            </w:r>
            <w:r w:rsidRPr="0020439B">
              <w:rPr>
                <w:vertAlign w:val="subscript"/>
              </w:rPr>
              <w:t>measure,NR_Inter</w:t>
            </w:r>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3E76E421" w14:textId="77777777" w:rsidR="00913697" w:rsidRPr="0020439B" w:rsidRDefault="00913697" w:rsidP="005304B4">
            <w:pPr>
              <w:pStyle w:val="TAH"/>
              <w:rPr>
                <w:rFonts w:cs="Arial"/>
              </w:rPr>
            </w:pPr>
            <w:r w:rsidRPr="0020439B">
              <w:t>T</w:t>
            </w:r>
            <w:r w:rsidRPr="0020439B">
              <w:rPr>
                <w:vertAlign w:val="subscript"/>
              </w:rPr>
              <w:t>evaluate,NR_Inter</w:t>
            </w:r>
            <w:r w:rsidRPr="0020439B">
              <w:t xml:space="preserve"> </w:t>
            </w:r>
            <w:r w:rsidRPr="0020439B">
              <w:rPr>
                <w:rFonts w:cs="Arial"/>
              </w:rPr>
              <w:t>[s] (number of DRX cycles)</w:t>
            </w:r>
          </w:p>
        </w:tc>
      </w:tr>
      <w:tr w:rsidR="00913697" w:rsidRPr="0020439B" w14:paraId="568C4782" w14:textId="77777777" w:rsidTr="005304B4">
        <w:trPr>
          <w:cantSplit/>
          <w:trHeight w:val="424"/>
          <w:jc w:val="center"/>
        </w:trPr>
        <w:tc>
          <w:tcPr>
            <w:tcW w:w="787" w:type="pct"/>
            <w:vMerge/>
            <w:tcBorders>
              <w:left w:val="single" w:sz="4" w:space="0" w:color="auto"/>
              <w:bottom w:val="single" w:sz="4" w:space="0" w:color="auto"/>
              <w:right w:val="single" w:sz="4" w:space="0" w:color="auto"/>
            </w:tcBorders>
          </w:tcPr>
          <w:p w14:paraId="01448745"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3D061FE2"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2F01F553" w14:textId="77777777" w:rsidR="00913697" w:rsidRPr="0020439B" w:rsidRDefault="00913697" w:rsidP="005304B4">
            <w:pPr>
              <w:pStyle w:val="TAH"/>
            </w:pPr>
          </w:p>
        </w:tc>
        <w:tc>
          <w:tcPr>
            <w:tcW w:w="1405" w:type="pct"/>
            <w:vMerge/>
            <w:tcBorders>
              <w:left w:val="single" w:sz="4" w:space="0" w:color="auto"/>
              <w:bottom w:val="single" w:sz="4" w:space="0" w:color="auto"/>
              <w:right w:val="single" w:sz="4" w:space="0" w:color="auto"/>
            </w:tcBorders>
          </w:tcPr>
          <w:p w14:paraId="792D3662" w14:textId="77777777" w:rsidR="00913697" w:rsidRPr="0020439B" w:rsidRDefault="00913697" w:rsidP="005304B4">
            <w:pPr>
              <w:pStyle w:val="TAH"/>
            </w:pPr>
          </w:p>
        </w:tc>
      </w:tr>
      <w:tr w:rsidR="00913697" w:rsidRPr="0020439B" w14:paraId="7B7A27F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EA03472" w14:textId="77777777" w:rsidR="00913697" w:rsidRPr="0020439B" w:rsidRDefault="00913697" w:rsidP="005304B4">
            <w:pPr>
              <w:pStyle w:val="TAC"/>
              <w:rPr>
                <w:rFonts w:cs="Arial"/>
                <w:snapToGrid w:val="0"/>
              </w:rPr>
            </w:pPr>
            <w:r w:rsidRPr="0020439B">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4308DAAC" w14:textId="77777777" w:rsidR="00913697" w:rsidRPr="0020439B" w:rsidRDefault="00913697" w:rsidP="005304B4">
            <w:pPr>
              <w:pStyle w:val="TAC"/>
              <w:rPr>
                <w:rFonts w:cs="Arial"/>
                <w:snapToGrid w:val="0"/>
              </w:rPr>
            </w:pPr>
            <w:r w:rsidRPr="0020439B">
              <w:rPr>
                <w:color w:val="000000" w:themeColor="text1"/>
                <w:szCs w:val="24"/>
                <w:lang w:eastAsia="zh-CN"/>
              </w:rPr>
              <w:t>4.16 x M2 (13 x M2)</w:t>
            </w:r>
            <w:r w:rsidRPr="0020439B">
              <w:rPr>
                <w:rFonts w:eastAsia="MS Mincho"/>
                <w:noProof/>
                <w:color w:val="000000" w:themeColor="text1"/>
                <w:vertAlign w:val="superscript"/>
              </w:rPr>
              <w:t>Note 1</w:t>
            </w:r>
          </w:p>
        </w:tc>
        <w:tc>
          <w:tcPr>
            <w:tcW w:w="1404" w:type="pct"/>
            <w:tcBorders>
              <w:top w:val="single" w:sz="4" w:space="0" w:color="auto"/>
              <w:left w:val="single" w:sz="4" w:space="0" w:color="auto"/>
              <w:bottom w:val="single" w:sz="4" w:space="0" w:color="auto"/>
              <w:right w:val="single" w:sz="4" w:space="0" w:color="auto"/>
            </w:tcBorders>
            <w:hideMark/>
          </w:tcPr>
          <w:p w14:paraId="45B9C97B" w14:textId="77777777" w:rsidR="00913697" w:rsidRPr="0020439B" w:rsidRDefault="00913697" w:rsidP="005304B4">
            <w:pPr>
              <w:pStyle w:val="TAC"/>
              <w:rPr>
                <w:rFonts w:cs="Arial"/>
                <w:snapToGrid w:val="0"/>
              </w:rPr>
            </w:pPr>
            <w:r w:rsidRPr="0020439B">
              <w:rPr>
                <w:color w:val="000000" w:themeColor="text1"/>
                <w:szCs w:val="24"/>
                <w:lang w:eastAsia="zh-CN"/>
              </w:rPr>
              <w:t>0.64 x M3 (2 x M3)</w:t>
            </w:r>
            <w:r w:rsidRPr="0020439B">
              <w:rPr>
                <w:rFonts w:eastAsia="MS Mincho"/>
                <w:noProof/>
                <w:color w:val="000000" w:themeColor="text1"/>
                <w:vertAlign w:val="superscript"/>
              </w:rPr>
              <w:t>Note 1</w:t>
            </w:r>
          </w:p>
        </w:tc>
        <w:tc>
          <w:tcPr>
            <w:tcW w:w="1405" w:type="pct"/>
            <w:tcBorders>
              <w:top w:val="single" w:sz="4" w:space="0" w:color="auto"/>
              <w:left w:val="single" w:sz="4" w:space="0" w:color="auto"/>
              <w:bottom w:val="single" w:sz="4" w:space="0" w:color="auto"/>
              <w:right w:val="single" w:sz="4" w:space="0" w:color="auto"/>
            </w:tcBorders>
            <w:hideMark/>
          </w:tcPr>
          <w:p w14:paraId="03735B17" w14:textId="77777777" w:rsidR="00913697" w:rsidRPr="0020439B" w:rsidRDefault="00913697" w:rsidP="005304B4">
            <w:pPr>
              <w:pStyle w:val="TAC"/>
              <w:rPr>
                <w:rFonts w:cs="Arial"/>
                <w:snapToGrid w:val="0"/>
              </w:rPr>
            </w:pPr>
            <w:r w:rsidRPr="0020439B">
              <w:rPr>
                <w:rFonts w:eastAsia="MS Mincho"/>
                <w:noProof/>
              </w:rPr>
              <w:t>0.96 x M4 (3 x M4)</w:t>
            </w:r>
            <w:r w:rsidRPr="0020439B">
              <w:rPr>
                <w:rFonts w:eastAsia="MS Mincho"/>
                <w:noProof/>
                <w:vertAlign w:val="superscript"/>
              </w:rPr>
              <w:t xml:space="preserve"> Note 1</w:t>
            </w:r>
          </w:p>
        </w:tc>
      </w:tr>
      <w:tr w:rsidR="00913697" w:rsidRPr="0020439B" w14:paraId="4BFAB66F"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85B374C" w14:textId="77777777" w:rsidR="00913697" w:rsidRPr="0020439B" w:rsidRDefault="00913697" w:rsidP="005304B4">
            <w:pPr>
              <w:pStyle w:val="TAC"/>
              <w:rPr>
                <w:rFonts w:cs="Arial"/>
                <w:snapToGrid w:val="0"/>
              </w:rPr>
            </w:pPr>
            <w:r w:rsidRPr="0020439B">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7E652410" w14:textId="77777777" w:rsidR="00913697" w:rsidRPr="0020439B" w:rsidRDefault="00913697" w:rsidP="005304B4">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092588A1" w14:textId="77777777" w:rsidR="00913697" w:rsidRPr="0020439B" w:rsidRDefault="00913697" w:rsidP="005304B4">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7FF7440D" w14:textId="77777777" w:rsidR="00913697" w:rsidRPr="0020439B" w:rsidRDefault="00913697" w:rsidP="005304B4">
            <w:pPr>
              <w:pStyle w:val="TAC"/>
              <w:rPr>
                <w:rFonts w:cs="Arial"/>
                <w:snapToGrid w:val="0"/>
              </w:rPr>
            </w:pPr>
            <w:r w:rsidRPr="0020439B">
              <w:rPr>
                <w:rFonts w:eastAsia="MS Mincho"/>
                <w:noProof/>
              </w:rPr>
              <w:t>1.92 (3)</w:t>
            </w:r>
          </w:p>
        </w:tc>
      </w:tr>
      <w:tr w:rsidR="00913697" w:rsidRPr="0020439B" w14:paraId="5D93269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C35A926" w14:textId="77777777" w:rsidR="00913697" w:rsidRPr="0020439B" w:rsidRDefault="00913697" w:rsidP="005304B4">
            <w:pPr>
              <w:pStyle w:val="TAC"/>
              <w:rPr>
                <w:rFonts w:cs="Arial"/>
                <w:snapToGrid w:val="0"/>
              </w:rPr>
            </w:pPr>
            <w:r w:rsidRPr="0020439B">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61A6F510" w14:textId="77777777" w:rsidR="00913697" w:rsidRPr="0020439B" w:rsidRDefault="00913697" w:rsidP="005304B4">
            <w:pPr>
              <w:pStyle w:val="TAC"/>
              <w:rPr>
                <w:rFonts w:cs="Arial"/>
                <w:snapToGrid w:val="0"/>
              </w:rPr>
            </w:pPr>
            <w:r w:rsidRPr="0020439B">
              <w:rPr>
                <w:color w:val="000000" w:themeColor="text1"/>
                <w:szCs w:val="24"/>
                <w:lang w:eastAsia="zh-CN"/>
              </w:rPr>
              <w:t>12.8(10)</w:t>
            </w:r>
            <w:r w:rsidRPr="0020439B">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5D145422" w14:textId="77777777" w:rsidR="00913697" w:rsidRPr="0020439B" w:rsidRDefault="00913697" w:rsidP="005304B4">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6FEC76B6" w14:textId="77777777" w:rsidR="00913697" w:rsidRPr="0020439B" w:rsidRDefault="00913697" w:rsidP="005304B4">
            <w:pPr>
              <w:pStyle w:val="TAC"/>
              <w:rPr>
                <w:rFonts w:cs="Arial"/>
                <w:snapToGrid w:val="0"/>
              </w:rPr>
            </w:pPr>
            <w:r w:rsidRPr="0020439B">
              <w:rPr>
                <w:rFonts w:eastAsia="MS Mincho"/>
                <w:noProof/>
              </w:rPr>
              <w:t>3.84 (3)</w:t>
            </w:r>
          </w:p>
        </w:tc>
      </w:tr>
      <w:tr w:rsidR="00913697" w:rsidRPr="0020439B" w14:paraId="11997B7C"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13B6BA7" w14:textId="77777777" w:rsidR="00913697" w:rsidRPr="0020439B" w:rsidRDefault="00913697" w:rsidP="005304B4">
            <w:pPr>
              <w:pStyle w:val="TAC"/>
              <w:rPr>
                <w:rFonts w:cs="Arial"/>
                <w:snapToGrid w:val="0"/>
              </w:rPr>
            </w:pPr>
            <w:r w:rsidRPr="0020439B">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0F9DE3DA" w14:textId="77777777" w:rsidR="00913697" w:rsidRPr="0020439B" w:rsidRDefault="00913697" w:rsidP="005304B4">
            <w:pPr>
              <w:pStyle w:val="TAC"/>
              <w:rPr>
                <w:rFonts w:cs="Arial"/>
                <w:snapToGrid w:val="0"/>
              </w:rPr>
            </w:pPr>
            <w:r w:rsidRPr="0020439B">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373AD12D" w14:textId="77777777" w:rsidR="00913697" w:rsidRPr="0020439B" w:rsidRDefault="00913697" w:rsidP="005304B4">
            <w:pPr>
              <w:pStyle w:val="TAC"/>
              <w:rPr>
                <w:rFonts w:cs="Arial"/>
                <w:snapToGrid w:val="0"/>
              </w:rPr>
            </w:pPr>
            <w:r w:rsidRPr="0020439B">
              <w:rPr>
                <w:rFonts w:eastAsia="MS Mincho"/>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667780EA" w14:textId="77777777" w:rsidR="00913697" w:rsidRPr="0020439B" w:rsidRDefault="00913697" w:rsidP="005304B4">
            <w:pPr>
              <w:pStyle w:val="TAC"/>
              <w:rPr>
                <w:rFonts w:cs="Arial"/>
                <w:snapToGrid w:val="0"/>
              </w:rPr>
            </w:pPr>
            <w:r w:rsidRPr="0020439B">
              <w:rPr>
                <w:rFonts w:eastAsia="MS Mincho"/>
                <w:noProof/>
              </w:rPr>
              <w:t>7.68 (3)</w:t>
            </w:r>
          </w:p>
        </w:tc>
      </w:tr>
      <w:tr w:rsidR="00913697" w:rsidRPr="000D13F6" w14:paraId="012279FC"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22FBCB" w14:textId="77777777" w:rsidR="00913697" w:rsidRPr="000D13F6" w:rsidRDefault="00913697" w:rsidP="005304B4">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of measured intra-frequency cell &gt; 40 ms; otherwise M2=M2=M3=1.</w:t>
            </w:r>
          </w:p>
        </w:tc>
      </w:tr>
    </w:tbl>
    <w:p w14:paraId="61F7DFB9" w14:textId="5FBDB5A8" w:rsidR="005F160D" w:rsidRDefault="005F160D" w:rsidP="005B4802">
      <w:pPr>
        <w:rPr>
          <w:i/>
          <w:color w:val="0070C0"/>
          <w:lang w:eastAsia="zh-CN"/>
        </w:rPr>
      </w:pPr>
    </w:p>
    <w:p w14:paraId="0BEED882" w14:textId="74D2F9B5" w:rsidR="00094A26" w:rsidRDefault="00094A26" w:rsidP="00EA5706">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2" w:name="_Hlk79480394"/>
      <w:r w:rsidR="00A5199F" w:rsidRPr="00A5199F">
        <w:rPr>
          <w:b/>
          <w:u w:val="single"/>
          <w:lang w:eastAsia="ko-KR"/>
        </w:rPr>
        <w:t xml:space="preserve"> </w:t>
      </w:r>
      <w:bookmarkEnd w:id="2"/>
      <w:r>
        <w:rPr>
          <w:b/>
          <w:u w:val="single"/>
          <w:lang w:eastAsia="ko-KR"/>
        </w:rPr>
        <w:t>FFS on</w:t>
      </w:r>
      <w:r w:rsidR="00646FD9">
        <w:rPr>
          <w:b/>
          <w:u w:val="single"/>
          <w:lang w:eastAsia="ko-KR"/>
        </w:rPr>
        <w:t xml:space="preserve"> </w:t>
      </w:r>
      <w:r>
        <w:rPr>
          <w:b/>
          <w:u w:val="single"/>
          <w:lang w:eastAsia="ko-KR"/>
        </w:rPr>
        <w:t>the principle on the requirements i</w:t>
      </w:r>
      <w:r w:rsidRPr="00326F60">
        <w:rPr>
          <w:b/>
          <w:u w:val="single"/>
          <w:lang w:eastAsia="ko-KR"/>
        </w:rPr>
        <w:t xml:space="preserve">f there are </w:t>
      </w:r>
      <w:r w:rsidR="00A5199F">
        <w:rPr>
          <w:b/>
          <w:u w:val="single"/>
          <w:lang w:eastAsia="ko-KR"/>
        </w:rPr>
        <w:t xml:space="preserve">both </w:t>
      </w:r>
      <w:r w:rsidRPr="00326F60">
        <w:rPr>
          <w:b/>
          <w:u w:val="single"/>
          <w:lang w:eastAsia="ko-KR"/>
        </w:rPr>
        <w:t>HST inter-frequency layers and non-HST inter-frequency layers to be measured</w:t>
      </w:r>
    </w:p>
    <w:p w14:paraId="25990B5B" w14:textId="5BF62E50" w:rsidR="00913697" w:rsidRDefault="00913697" w:rsidP="00EA5706">
      <w:pPr>
        <w:pStyle w:val="aff8"/>
        <w:numPr>
          <w:ilvl w:val="0"/>
          <w:numId w:val="3"/>
        </w:numPr>
        <w:spacing w:after="120"/>
        <w:ind w:firstLineChars="0"/>
        <w:rPr>
          <w:rFonts w:eastAsia="宋体"/>
          <w:szCs w:val="24"/>
          <w:lang w:eastAsia="zh-CN"/>
        </w:rPr>
      </w:pPr>
      <w:r w:rsidRPr="007E2960">
        <w:rPr>
          <w:rFonts w:eastAsia="宋体"/>
          <w:szCs w:val="24"/>
          <w:lang w:eastAsia="zh-CN"/>
        </w:rPr>
        <w:t>Option 1 (CATT</w:t>
      </w:r>
      <w:r>
        <w:rPr>
          <w:rFonts w:eastAsia="宋体"/>
          <w:szCs w:val="24"/>
          <w:lang w:eastAsia="zh-CN"/>
        </w:rPr>
        <w:t>, CMCC, OPPO, Ericsson, HW, MTK, QC, vivo, Xiaomi</w:t>
      </w:r>
      <w:r w:rsidRPr="007E2960">
        <w:rPr>
          <w:rFonts w:eastAsia="宋体"/>
          <w:szCs w:val="24"/>
          <w:lang w:eastAsia="zh-CN"/>
        </w:rPr>
        <w:t>): N</w:t>
      </w:r>
      <w:r w:rsidRPr="007E2960">
        <w:rPr>
          <w:rFonts w:eastAsia="宋体"/>
          <w:szCs w:val="24"/>
          <w:vertAlign w:val="subscript"/>
          <w:lang w:eastAsia="zh-CN"/>
        </w:rPr>
        <w:t>HST_inter-f carrier</w:t>
      </w:r>
      <w:r w:rsidRPr="007E2960">
        <w:rPr>
          <w:rFonts w:eastAsia="宋体"/>
          <w:szCs w:val="24"/>
          <w:lang w:eastAsia="zh-CN"/>
        </w:rPr>
        <w:t xml:space="preserve"> * T</w:t>
      </w:r>
      <w:r w:rsidRPr="007E2960">
        <w:rPr>
          <w:rFonts w:eastAsia="宋体"/>
          <w:szCs w:val="24"/>
          <w:vertAlign w:val="subscript"/>
          <w:lang w:eastAsia="zh-CN"/>
        </w:rPr>
        <w:t>HST_interf</w:t>
      </w:r>
      <w:r w:rsidRPr="007E2960">
        <w:rPr>
          <w:rFonts w:eastAsia="宋体"/>
          <w:szCs w:val="24"/>
          <w:lang w:eastAsia="zh-CN"/>
        </w:rPr>
        <w:t xml:space="preserve"> + N</w:t>
      </w:r>
      <w:r w:rsidRPr="007E2960">
        <w:rPr>
          <w:rFonts w:eastAsia="宋体"/>
          <w:szCs w:val="24"/>
          <w:vertAlign w:val="subscript"/>
          <w:lang w:eastAsia="zh-CN"/>
        </w:rPr>
        <w:t>nonHST_inter-f carrier</w:t>
      </w:r>
      <w:r w:rsidRPr="007E2960">
        <w:rPr>
          <w:rFonts w:eastAsia="宋体"/>
          <w:szCs w:val="24"/>
          <w:lang w:eastAsia="zh-CN"/>
        </w:rPr>
        <w:t xml:space="preserve"> * T</w:t>
      </w:r>
      <w:r w:rsidRPr="007E2960">
        <w:rPr>
          <w:rFonts w:eastAsia="宋体"/>
          <w:szCs w:val="24"/>
          <w:vertAlign w:val="subscript"/>
          <w:lang w:eastAsia="zh-CN"/>
        </w:rPr>
        <w:t>nonHST_interf</w:t>
      </w:r>
      <w:r w:rsidRPr="007E2960">
        <w:rPr>
          <w:rFonts w:eastAsia="宋体"/>
          <w:szCs w:val="24"/>
          <w:lang w:eastAsia="zh-CN"/>
        </w:rPr>
        <w:t xml:space="preserve"> can be specified if there are HST inter-frequency carriers and non-HST inter-frequency carriers to be measured</w:t>
      </w:r>
      <w:r>
        <w:rPr>
          <w:rFonts w:eastAsia="宋体"/>
          <w:szCs w:val="24"/>
          <w:lang w:eastAsia="zh-CN"/>
        </w:rPr>
        <w:t xml:space="preserve"> </w:t>
      </w:r>
      <w:r w:rsidRPr="005A7A2B">
        <w:rPr>
          <w:rFonts w:eastAsia="宋体"/>
          <w:szCs w:val="24"/>
          <w:lang w:eastAsia="zh-CN"/>
        </w:rPr>
        <w:t>in idle mode</w:t>
      </w:r>
    </w:p>
    <w:p w14:paraId="0E5B9ED0" w14:textId="67EF1080" w:rsidR="00913697" w:rsidRPr="007E2960" w:rsidRDefault="00913697" w:rsidP="00EA5706">
      <w:pPr>
        <w:pStyle w:val="aff8"/>
        <w:numPr>
          <w:ilvl w:val="0"/>
          <w:numId w:val="3"/>
        </w:numPr>
        <w:spacing w:after="120"/>
        <w:ind w:firstLineChars="0"/>
        <w:rPr>
          <w:rFonts w:eastAsia="宋体"/>
          <w:szCs w:val="24"/>
          <w:lang w:eastAsia="zh-CN"/>
        </w:rPr>
      </w:pPr>
      <w:r>
        <w:rPr>
          <w:rFonts w:eastAsia="宋体"/>
          <w:szCs w:val="24"/>
          <w:lang w:eastAsia="zh-CN"/>
        </w:rPr>
        <w:t>Option 2: FFS</w:t>
      </w:r>
    </w:p>
    <w:p w14:paraId="44F094DA" w14:textId="77777777" w:rsidR="00094A26" w:rsidRPr="00805BE8" w:rsidRDefault="00094A26" w:rsidP="005B4802">
      <w:pPr>
        <w:rPr>
          <w:i/>
          <w:color w:val="0070C0"/>
          <w:lang w:eastAsia="zh-CN"/>
        </w:rPr>
      </w:pPr>
    </w:p>
    <w:p w14:paraId="0D1EA30C" w14:textId="2A227D47" w:rsidR="00C339ED" w:rsidRPr="007C02D6" w:rsidRDefault="00571777" w:rsidP="002700DC">
      <w:pPr>
        <w:pStyle w:val="2"/>
        <w:rPr>
          <w:lang w:val="en-US"/>
        </w:rPr>
      </w:pPr>
      <w:r w:rsidRPr="007C02D6">
        <w:rPr>
          <w:lang w:val="en-US"/>
        </w:rPr>
        <w:t>Sub-</w:t>
      </w:r>
      <w:r w:rsidR="00142BB9" w:rsidRPr="007C02D6">
        <w:rPr>
          <w:lang w:val="en-US"/>
        </w:rPr>
        <w:t>topic</w:t>
      </w:r>
      <w:r w:rsidRPr="007C02D6">
        <w:rPr>
          <w:lang w:val="en-US"/>
        </w:rPr>
        <w:t xml:space="preserve"> </w:t>
      </w:r>
      <w:r w:rsidR="00327428" w:rsidRPr="007C02D6">
        <w:rPr>
          <w:lang w:val="en-US"/>
        </w:rPr>
        <w:t>2</w:t>
      </w:r>
      <w:r w:rsidRPr="007C02D6">
        <w:rPr>
          <w:lang w:val="en-US"/>
        </w:rPr>
        <w:t>-</w:t>
      </w:r>
      <w:r w:rsidR="00A145CE" w:rsidRPr="007C02D6">
        <w:rPr>
          <w:lang w:val="en-US"/>
        </w:rPr>
        <w:t>2</w:t>
      </w:r>
      <w:r w:rsidR="0091131F" w:rsidRPr="007C02D6">
        <w:rPr>
          <w:lang w:val="en-US"/>
        </w:rPr>
        <w:t xml:space="preserve">: </w:t>
      </w:r>
      <w:r w:rsidR="00EC420D" w:rsidRPr="007C02D6">
        <w:rPr>
          <w:lang w:val="en-US"/>
        </w:rPr>
        <w:t xml:space="preserve">inter-frequency measurement </w:t>
      </w:r>
      <w:r w:rsidR="006207DF" w:rsidRPr="007C02D6">
        <w:rPr>
          <w:lang w:val="en-US"/>
        </w:rPr>
        <w:t>with MG</w:t>
      </w:r>
      <w:r w:rsidR="0037478F" w:rsidRPr="007C02D6">
        <w:rPr>
          <w:lang w:val="en-US"/>
        </w:rPr>
        <w:t>, connected state</w:t>
      </w:r>
    </w:p>
    <w:p w14:paraId="1D55D665" w14:textId="0D61A796" w:rsidR="00571777" w:rsidRPr="00A51EAF" w:rsidRDefault="00571777" w:rsidP="00571777">
      <w:pPr>
        <w:rPr>
          <w:b/>
          <w:u w:val="single"/>
          <w:lang w:eastAsia="ko-KR"/>
        </w:rPr>
      </w:pPr>
      <w:r w:rsidRPr="00A51EAF">
        <w:rPr>
          <w:b/>
          <w:u w:val="single"/>
          <w:lang w:eastAsia="ko-KR"/>
        </w:rPr>
        <w:t xml:space="preserve">Issue </w:t>
      </w:r>
      <w:r w:rsidR="00327428">
        <w:rPr>
          <w:b/>
          <w:u w:val="single"/>
          <w:lang w:eastAsia="ko-KR"/>
        </w:rPr>
        <w:t>2</w:t>
      </w:r>
      <w:r w:rsidRPr="00A51EAF">
        <w:rPr>
          <w:b/>
          <w:u w:val="single"/>
          <w:lang w:eastAsia="ko-KR"/>
        </w:rPr>
        <w:t>-</w:t>
      </w:r>
      <w:r w:rsidR="00FE71A4">
        <w:rPr>
          <w:b/>
          <w:u w:val="single"/>
          <w:lang w:eastAsia="ko-KR"/>
        </w:rPr>
        <w:t>4</w:t>
      </w:r>
      <w:r w:rsidRPr="00A51EAF">
        <w:rPr>
          <w:b/>
          <w:u w:val="single"/>
          <w:lang w:eastAsia="ko-KR"/>
        </w:rPr>
        <w:t xml:space="preserve">: </w:t>
      </w:r>
      <w:r w:rsidR="003318F6" w:rsidRPr="003318F6">
        <w:rPr>
          <w:b/>
          <w:u w:val="single"/>
          <w:lang w:eastAsia="ko-KR"/>
        </w:rPr>
        <w:t>PSS/SSS detection time requirement for inter-frequency measuremen</w:t>
      </w:r>
      <w:r w:rsidR="00366D03">
        <w:rPr>
          <w:b/>
          <w:u w:val="single"/>
          <w:lang w:eastAsia="ko-KR"/>
        </w:rPr>
        <w:t xml:space="preserve">t </w:t>
      </w:r>
      <w:r w:rsidR="006207DF" w:rsidRPr="006207DF">
        <w:rPr>
          <w:b/>
          <w:u w:val="single"/>
          <w:lang w:eastAsia="ko-KR"/>
        </w:rPr>
        <w:t>with MG</w:t>
      </w:r>
      <w:r w:rsidR="003318F6" w:rsidRPr="003318F6">
        <w:rPr>
          <w:b/>
          <w:u w:val="single"/>
          <w:lang w:eastAsia="ko-KR"/>
        </w:rPr>
        <w:t xml:space="preserve"> in connected state</w:t>
      </w:r>
      <w:r w:rsidR="003318F6">
        <w:rPr>
          <w:b/>
          <w:u w:val="single"/>
          <w:lang w:eastAsia="ko-KR"/>
        </w:rPr>
        <w:t xml:space="preserve"> for</w:t>
      </w:r>
      <w:r w:rsidR="003318F6" w:rsidRPr="003318F6">
        <w:rPr>
          <w:b/>
          <w:u w:val="single"/>
          <w:lang w:eastAsia="ko-KR"/>
        </w:rPr>
        <w:t xml:space="preserve"> HST</w:t>
      </w:r>
    </w:p>
    <w:p w14:paraId="408DD462"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A51EAF">
        <w:rPr>
          <w:rFonts w:eastAsia="宋体"/>
          <w:szCs w:val="24"/>
          <w:lang w:eastAsia="zh-CN"/>
        </w:rPr>
        <w:t>Option 1 (</w:t>
      </w:r>
      <w:r>
        <w:rPr>
          <w:rFonts w:eastAsia="宋体"/>
          <w:szCs w:val="24"/>
          <w:lang w:eastAsia="zh-CN"/>
        </w:rPr>
        <w:t>QC, Nokia</w:t>
      </w:r>
      <w:r w:rsidRPr="00A51EAF">
        <w:rPr>
          <w:rFonts w:eastAsia="宋体"/>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14:paraId="6463FD2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C198008" w14:textId="77777777" w:rsidR="00913697" w:rsidRDefault="00913697" w:rsidP="005304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95170E0" w14:textId="77777777" w:rsidR="00913697" w:rsidRDefault="00913697" w:rsidP="005304B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913697" w14:paraId="59301A5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AF43282" w14:textId="77777777" w:rsidR="00913697" w:rsidRDefault="00913697" w:rsidP="005304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542A7E7" w14:textId="77777777" w:rsidR="00913697" w:rsidRDefault="00913697" w:rsidP="005304B4">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913697" w14:paraId="7BC862A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25704CA3" w14:textId="77777777" w:rsidR="00913697" w:rsidRDefault="00913697" w:rsidP="005304B4">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038BD70" w14:textId="77777777" w:rsidR="00913697" w:rsidRDefault="00913697" w:rsidP="005304B4">
            <w:pPr>
              <w:pStyle w:val="TAC"/>
              <w:rPr>
                <w:b/>
              </w:rPr>
            </w:pPr>
            <w:r>
              <w:t>Max(600ms,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913697" w14:paraId="4B7CDBC3"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17E83C1" w14:textId="77777777" w:rsidR="00913697" w:rsidRDefault="00913697" w:rsidP="005304B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D915528" w14:textId="77777777" w:rsidR="00913697" w:rsidRDefault="00913697" w:rsidP="005304B4">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3697" w14:paraId="5222FABF"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1007A7FA" w14:textId="77777777" w:rsidR="00913697" w:rsidRDefault="00913697" w:rsidP="005304B4">
            <w:pPr>
              <w:pStyle w:val="TAN"/>
            </w:pPr>
            <w:r>
              <w:t>NOTE 1:</w:t>
            </w:r>
            <w:r>
              <w:tab/>
              <w:t>DRX or non DRX requirements apply according to the conditions described in clause 3.6.1</w:t>
            </w:r>
          </w:p>
          <w:p w14:paraId="10C3D706" w14:textId="77777777" w:rsidR="00913697" w:rsidRDefault="00913697" w:rsidP="005304B4">
            <w:pPr>
              <w:pStyle w:val="TAN"/>
            </w:pPr>
            <w:r>
              <w:t>NOTE 2:</w:t>
            </w:r>
            <w:r>
              <w:tab/>
              <w:t>In EN-DC operation, the parameters, timers and scheduling requests referred to in clause 3.6.1 are for the secondary cell group. The DRX cycle is the DRX cycle of the secondary cell group.</w:t>
            </w:r>
          </w:p>
          <w:p w14:paraId="441CB34F" w14:textId="77777777" w:rsidR="00913697" w:rsidRDefault="00913697" w:rsidP="005304B4">
            <w:pPr>
              <w:pStyle w:val="TAN"/>
              <w:rPr>
                <w:snapToGrid w:val="0"/>
                <w:lang w:eastAsia="zh-CN"/>
              </w:rPr>
            </w:pPr>
            <w:r>
              <w:t>NOTE 3</w:t>
            </w:r>
            <w:r>
              <w:rPr>
                <w:rFonts w:eastAsia="PMingLiU"/>
              </w:rPr>
              <w:t>:</w:t>
            </w:r>
            <w:r>
              <w:tab/>
            </w:r>
            <w:r w:rsidRPr="00E74AF3">
              <w:rPr>
                <w:snapToGrid w:val="0"/>
                <w:lang w:eastAsia="zh-CN"/>
              </w:rPr>
              <w:t xml:space="preserve">When </w:t>
            </w:r>
            <w:r>
              <w:rPr>
                <w:rFonts w:ascii="Times New Roman" w:hAnsi="Times New Roman"/>
                <w:sz w:val="20"/>
              </w:rPr>
              <w:t>high speed</w:t>
            </w:r>
            <w:r w:rsidRPr="00E74AF3">
              <w:rPr>
                <w:snapToGrid w:val="0"/>
                <w:lang w:eastAsia="zh-CN"/>
              </w:rPr>
              <w:t xml:space="preserve"> is not configured, M2 = 1.5; When </w:t>
            </w:r>
            <w:r>
              <w:rPr>
                <w:rFonts w:ascii="Times New Roman" w:hAnsi="Times New Roman"/>
                <w:sz w:val="20"/>
              </w:rPr>
              <w:t>high speed</w:t>
            </w:r>
            <w:r w:rsidRPr="00E74AF3">
              <w:rPr>
                <w:snapToGrid w:val="0"/>
                <w:lang w:eastAsia="zh-CN"/>
              </w:rPr>
              <w:t xml:space="preserve"> is configured, M2 = 1.5 if SMTC periodicity &gt; 40 ms;,otherwise M2=1</w:t>
            </w:r>
          </w:p>
          <w:p w14:paraId="1C17A509" w14:textId="77777777" w:rsidR="00913697" w:rsidRDefault="00913697" w:rsidP="005304B4">
            <w:pPr>
              <w:pStyle w:val="TAN"/>
              <w:ind w:left="0" w:firstLine="0"/>
            </w:pPr>
          </w:p>
        </w:tc>
      </w:tr>
    </w:tbl>
    <w:p w14:paraId="22FA5F3C" w14:textId="77777777" w:rsidR="00913697" w:rsidRPr="003318F6" w:rsidRDefault="00913697" w:rsidP="00913697">
      <w:pPr>
        <w:spacing w:after="120"/>
        <w:rPr>
          <w:szCs w:val="24"/>
          <w:lang w:val="en-US" w:eastAsia="zh-CN"/>
        </w:rPr>
      </w:pPr>
    </w:p>
    <w:p w14:paraId="7A243F35" w14:textId="77777777" w:rsidR="00913697" w:rsidRPr="008F328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8F328E">
        <w:rPr>
          <w:rFonts w:eastAsia="宋体" w:hint="eastAsia"/>
          <w:szCs w:val="24"/>
          <w:lang w:eastAsia="zh-CN"/>
        </w:rPr>
        <w:t>Option</w:t>
      </w:r>
      <w:r w:rsidRPr="008F328E">
        <w:rPr>
          <w:rFonts w:eastAsia="宋体"/>
          <w:szCs w:val="24"/>
          <w:lang w:eastAsia="zh-CN"/>
        </w:rPr>
        <w:t xml:space="preserve"> 2 (CATT</w:t>
      </w:r>
      <w:r>
        <w:rPr>
          <w:rFonts w:eastAsia="宋体"/>
          <w:szCs w:val="24"/>
          <w:lang w:eastAsia="zh-CN"/>
        </w:rPr>
        <w:t xml:space="preserve">, </w:t>
      </w:r>
      <w:r w:rsidRPr="007022EB">
        <w:rPr>
          <w:rFonts w:eastAsia="宋体"/>
          <w:szCs w:val="24"/>
          <w:lang w:eastAsia="zh-CN"/>
        </w:rPr>
        <w:t>MTK</w:t>
      </w:r>
      <w:r>
        <w:rPr>
          <w:rFonts w:eastAsia="宋体"/>
          <w:szCs w:val="24"/>
          <w:lang w:eastAsia="zh-CN"/>
        </w:rPr>
        <w:t>, OPPO, vivo, HW</w:t>
      </w:r>
      <w:r w:rsidRPr="008F328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8F328E" w14:paraId="40F0AE9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B99E038" w14:textId="77777777" w:rsidR="00913697" w:rsidRPr="008F328E" w:rsidRDefault="00913697" w:rsidP="005304B4">
            <w:pPr>
              <w:keepNext/>
              <w:keepLines/>
              <w:spacing w:after="0" w:line="276" w:lineRule="auto"/>
              <w:jc w:val="center"/>
              <w:rPr>
                <w:b/>
              </w:rPr>
            </w:pPr>
            <w:r w:rsidRPr="008F328E">
              <w:rPr>
                <w:b/>
              </w:rPr>
              <w:lastRenderedPageBreak/>
              <w:t>Condition</w:t>
            </w:r>
            <w:r w:rsidRPr="008F328E">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3BA9DF" w14:textId="77777777" w:rsidR="00913697" w:rsidRPr="008F328E" w:rsidRDefault="00913697" w:rsidP="005304B4">
            <w:pPr>
              <w:keepNext/>
              <w:keepLines/>
              <w:spacing w:after="0" w:line="276" w:lineRule="auto"/>
              <w:jc w:val="center"/>
              <w:rPr>
                <w:b/>
              </w:rPr>
            </w:pPr>
            <w:r w:rsidRPr="008F328E">
              <w:rPr>
                <w:b/>
              </w:rPr>
              <w:t>T</w:t>
            </w:r>
            <w:r w:rsidRPr="008F328E">
              <w:rPr>
                <w:b/>
                <w:vertAlign w:val="subscript"/>
              </w:rPr>
              <w:t>PSS/SSS_sync_inter</w:t>
            </w:r>
          </w:p>
        </w:tc>
      </w:tr>
      <w:tr w:rsidR="00913697" w:rsidRPr="008F328E" w14:paraId="260899A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C65F9B8"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1F29EA27"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 xml:space="preserve"> Max(600ms, 8 </w:t>
            </w:r>
            <w:r w:rsidRPr="008F328E">
              <w:rPr>
                <w:rFonts w:ascii="Times New Roman" w:hAnsi="Times New Roman"/>
                <w:sz w:val="20"/>
              </w:rPr>
              <w:sym w:font="Symbol" w:char="F0B4"/>
            </w:r>
            <w:r w:rsidRPr="008F328E">
              <w:rPr>
                <w:rFonts w:ascii="Times New Roman" w:hAnsi="Times New Roman"/>
                <w:sz w:val="20"/>
              </w:rPr>
              <w:t xml:space="preserve"> Max(MGRP, SMTC period))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4DB20844"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32FAAFEC"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3BC2EE"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Max(600ms, Ceil(8*M2</w:t>
            </w:r>
            <w:r w:rsidRPr="007022EB">
              <w:rPr>
                <w:szCs w:val="18"/>
                <w:vertAlign w:val="superscript"/>
              </w:rPr>
              <w:t xml:space="preserve"> Note </w:t>
            </w:r>
            <w:r w:rsidRPr="007022EB">
              <w:rPr>
                <w:rFonts w:eastAsia="等线"/>
                <w:szCs w:val="18"/>
                <w:vertAlign w:val="superscript"/>
                <w:lang w:eastAsia="zh-CN"/>
              </w:rPr>
              <w:t>3</w:t>
            </w:r>
            <w:r w:rsidRPr="008F328E">
              <w:rPr>
                <w:rFonts w:ascii="Times New Roman" w:hAnsi="Times New Roman"/>
                <w:sz w:val="20"/>
              </w:rPr>
              <w:t xml:space="preserve">) </w:t>
            </w:r>
            <w:r w:rsidRPr="008F328E">
              <w:rPr>
                <w:rFonts w:ascii="Times New Roman" w:hAnsi="Times New Roman"/>
                <w:sz w:val="20"/>
              </w:rPr>
              <w:sym w:font="Symbol" w:char="F0B4"/>
            </w:r>
            <w:r w:rsidRPr="008F328E">
              <w:rPr>
                <w:rFonts w:ascii="Times New Roman" w:hAnsi="Times New Roman"/>
                <w:sz w:val="20"/>
              </w:rPr>
              <w:t xml:space="preserve"> Max(MGRP, SMTC period,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5570061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41F3F072"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DRX cycle &gt; 320ms</w:t>
            </w:r>
            <w:r w:rsidRPr="008F328E">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65C13CA"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 xml:space="preserve">8 </w:t>
            </w:r>
            <w:r w:rsidRPr="008F328E">
              <w:rPr>
                <w:rFonts w:ascii="Times New Roman" w:hAnsi="Times New Roman"/>
                <w:sz w:val="20"/>
              </w:rPr>
              <w:sym w:font="Symbol" w:char="F0B4"/>
            </w:r>
            <w:r w:rsidRPr="008F328E">
              <w:rPr>
                <w:rFonts w:ascii="Times New Roman" w:hAnsi="Times New Roman"/>
                <w:sz w:val="20"/>
              </w:rPr>
              <w:t xml:space="preserve">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3697" w:rsidRPr="008F328E" w14:paraId="21A8A37F" w14:textId="77777777" w:rsidTr="005304B4">
        <w:tc>
          <w:tcPr>
            <w:tcW w:w="9241" w:type="dxa"/>
            <w:gridSpan w:val="2"/>
            <w:tcBorders>
              <w:top w:val="single" w:sz="4" w:space="0" w:color="auto"/>
              <w:left w:val="single" w:sz="4" w:space="0" w:color="auto"/>
              <w:bottom w:val="single" w:sz="4" w:space="0" w:color="auto"/>
              <w:right w:val="single" w:sz="4" w:space="0" w:color="auto"/>
            </w:tcBorders>
            <w:hideMark/>
          </w:tcPr>
          <w:p w14:paraId="45A5CAA3"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NOTE 1:</w:t>
            </w:r>
            <w:r w:rsidRPr="008F328E">
              <w:rPr>
                <w:rFonts w:ascii="Times New Roman" w:hAnsi="Times New Roman"/>
                <w:sz w:val="20"/>
              </w:rPr>
              <w:tab/>
              <w:t>DRX or non DRX requirements apply according to the conditions described in clause 3.6.1</w:t>
            </w:r>
          </w:p>
          <w:p w14:paraId="045BB0DA" w14:textId="77777777" w:rsidR="00913697" w:rsidRPr="008F328E" w:rsidRDefault="00913697" w:rsidP="005304B4">
            <w:pPr>
              <w:pStyle w:val="TAN"/>
              <w:spacing w:line="276" w:lineRule="auto"/>
              <w:rPr>
                <w:rFonts w:ascii="Times New Roman" w:hAnsi="Times New Roman"/>
                <w:sz w:val="20"/>
                <w:lang w:eastAsia="x-none"/>
              </w:rPr>
            </w:pPr>
            <w:r w:rsidRPr="008F328E">
              <w:rPr>
                <w:rFonts w:ascii="Times New Roman" w:hAnsi="Times New Roman"/>
                <w:sz w:val="20"/>
              </w:rPr>
              <w:t>NOTE 2:</w:t>
            </w:r>
            <w:r w:rsidRPr="008F328E">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4C9C424F"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NOTE 3:  When high speed is not configured, M2 = 1.5. When high speed is configured, M2 = 1.5 if SMTC periodicity &gt; 40 ms, otherwise M2=1.</w:t>
            </w:r>
          </w:p>
        </w:tc>
      </w:tr>
    </w:tbl>
    <w:p w14:paraId="5D950DF6" w14:textId="77777777" w:rsidR="00913697" w:rsidRPr="00FE71A4" w:rsidRDefault="00913697" w:rsidP="00913697">
      <w:pPr>
        <w:spacing w:after="120"/>
        <w:ind w:left="1080"/>
        <w:rPr>
          <w:szCs w:val="24"/>
          <w:highlight w:val="yellow"/>
          <w:lang w:val="en-US" w:eastAsia="zh-CN"/>
        </w:rPr>
      </w:pPr>
    </w:p>
    <w:p w14:paraId="3A457381" w14:textId="77777777" w:rsidR="00913697" w:rsidRPr="0022743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22743E">
        <w:rPr>
          <w:rFonts w:eastAsia="宋体"/>
          <w:szCs w:val="24"/>
          <w:lang w:eastAsia="zh-CN"/>
        </w:rPr>
        <w:t xml:space="preserve">Option </w:t>
      </w:r>
      <w:r>
        <w:rPr>
          <w:rFonts w:eastAsia="宋体"/>
          <w:szCs w:val="24"/>
          <w:lang w:eastAsia="zh-CN"/>
        </w:rPr>
        <w:t>3</w:t>
      </w:r>
      <w:r w:rsidRPr="0022743E">
        <w:rPr>
          <w:rFonts w:eastAsia="宋体"/>
          <w:szCs w:val="24"/>
          <w:lang w:eastAsia="zh-CN"/>
        </w:rPr>
        <w:t xml:space="preserve"> (Ericsson</w:t>
      </w:r>
      <w:r>
        <w:rPr>
          <w:rFonts w:eastAsia="宋体"/>
          <w:szCs w:val="24"/>
          <w:lang w:eastAsia="zh-CN"/>
        </w:rPr>
        <w:t>, Nokia</w:t>
      </w:r>
      <w:r w:rsidRPr="0022743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22743E" w14:paraId="41FE9D8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56CED3D" w14:textId="77777777" w:rsidR="00913697" w:rsidRPr="0022743E" w:rsidRDefault="00913697" w:rsidP="005304B4">
            <w:pPr>
              <w:keepNext/>
              <w:keepLines/>
              <w:spacing w:after="0"/>
              <w:jc w:val="center"/>
              <w:rPr>
                <w:rFonts w:ascii="Arial" w:hAnsi="Arial"/>
                <w:b/>
                <w:sz w:val="18"/>
                <w:lang w:val="en-US"/>
              </w:rPr>
            </w:pPr>
            <w:r w:rsidRPr="0022743E">
              <w:rPr>
                <w:rFonts w:ascii="Arial" w:hAnsi="Arial"/>
                <w:b/>
                <w:sz w:val="18"/>
              </w:rPr>
              <w:t>Condition</w:t>
            </w:r>
            <w:r w:rsidRPr="0022743E">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ED5FAAE" w14:textId="77777777" w:rsidR="00913697" w:rsidRPr="0022743E" w:rsidRDefault="00913697" w:rsidP="005304B4">
            <w:pPr>
              <w:keepNext/>
              <w:keepLines/>
              <w:spacing w:after="0"/>
              <w:jc w:val="center"/>
              <w:rPr>
                <w:rFonts w:ascii="Arial" w:hAnsi="Arial"/>
                <w:b/>
                <w:sz w:val="18"/>
              </w:rPr>
            </w:pPr>
            <w:r w:rsidRPr="0022743E">
              <w:rPr>
                <w:rFonts w:ascii="Arial" w:hAnsi="Arial"/>
                <w:b/>
                <w:sz w:val="18"/>
              </w:rPr>
              <w:t>T</w:t>
            </w:r>
            <w:r w:rsidRPr="0022743E">
              <w:rPr>
                <w:rFonts w:ascii="Arial" w:hAnsi="Arial"/>
                <w:b/>
                <w:sz w:val="18"/>
                <w:vertAlign w:val="subscript"/>
              </w:rPr>
              <w:t>PSS/SSS_sync_inter</w:t>
            </w:r>
          </w:p>
        </w:tc>
      </w:tr>
      <w:tr w:rsidR="00913697" w:rsidRPr="0022743E" w14:paraId="76E01437"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FEF4134" w14:textId="77777777" w:rsidR="00913697" w:rsidRPr="0022743E" w:rsidRDefault="00913697" w:rsidP="005304B4">
            <w:pPr>
              <w:pStyle w:val="TAC"/>
              <w:spacing w:line="256" w:lineRule="auto"/>
            </w:pPr>
            <w:r w:rsidRPr="0022743E">
              <w:t>No DRX</w:t>
            </w:r>
          </w:p>
        </w:tc>
        <w:tc>
          <w:tcPr>
            <w:tcW w:w="7119" w:type="dxa"/>
            <w:tcBorders>
              <w:top w:val="single" w:sz="4" w:space="0" w:color="auto"/>
              <w:left w:val="single" w:sz="4" w:space="0" w:color="auto"/>
              <w:bottom w:val="single" w:sz="4" w:space="0" w:color="auto"/>
              <w:right w:val="single" w:sz="4" w:space="0" w:color="auto"/>
            </w:tcBorders>
            <w:hideMark/>
          </w:tcPr>
          <w:p w14:paraId="78A541F4" w14:textId="77777777" w:rsidR="00913697" w:rsidRPr="0022743E" w:rsidRDefault="00913697" w:rsidP="005304B4">
            <w:pPr>
              <w:pStyle w:val="TAC"/>
              <w:spacing w:line="256" w:lineRule="auto"/>
            </w:pPr>
            <w:r w:rsidRPr="0022743E">
              <w:t xml:space="preserve"> Max(600ms, N</w:t>
            </w:r>
            <w:r w:rsidRPr="0022743E">
              <w:rPr>
                <w:vertAlign w:val="superscript"/>
                <w:lang w:eastAsia="zh-CN"/>
              </w:rPr>
              <w:t xml:space="preserve"> Note 4</w:t>
            </w:r>
            <w:r w:rsidRPr="0022743E">
              <w:t xml:space="preserve"> </w:t>
            </w:r>
            <w:r w:rsidRPr="0022743E">
              <w:rPr>
                <w:szCs w:val="18"/>
              </w:rPr>
              <w:sym w:font="Symbol" w:char="F0B4"/>
            </w:r>
            <w:r w:rsidRPr="0022743E">
              <w:t xml:space="preserve"> Max(MGRP, SMTC period)) </w:t>
            </w:r>
            <w:r w:rsidRPr="0022743E">
              <w:rPr>
                <w:szCs w:val="18"/>
              </w:rPr>
              <w:sym w:font="Symbol" w:char="F0B4"/>
            </w:r>
            <w:r w:rsidRPr="0022743E">
              <w:t xml:space="preserve"> CSSF</w:t>
            </w:r>
            <w:r w:rsidRPr="0022743E">
              <w:rPr>
                <w:vertAlign w:val="subscript"/>
              </w:rPr>
              <w:t>inter</w:t>
            </w:r>
          </w:p>
        </w:tc>
      </w:tr>
      <w:tr w:rsidR="00913697" w:rsidRPr="0022743E" w14:paraId="3BBD053C"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0D747573" w14:textId="77777777" w:rsidR="00913697" w:rsidRPr="0022743E" w:rsidRDefault="00913697" w:rsidP="005304B4">
            <w:pPr>
              <w:pStyle w:val="TAC"/>
              <w:spacing w:line="256" w:lineRule="auto"/>
            </w:pPr>
            <w:r w:rsidRPr="0022743E">
              <w:t xml:space="preserve">DRX cycle </w:t>
            </w:r>
            <w:r w:rsidRPr="0022743E">
              <w:rPr>
                <w:rFonts w:hint="eastAsia"/>
              </w:rPr>
              <w:t>≤</w:t>
            </w:r>
            <w:r w:rsidRPr="0022743E">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7CA6CCE" w14:textId="77777777" w:rsidR="00913697" w:rsidRPr="0022743E" w:rsidRDefault="00913697" w:rsidP="005304B4">
            <w:pPr>
              <w:pStyle w:val="TAC"/>
              <w:spacing w:line="256" w:lineRule="auto"/>
              <w:rPr>
                <w:b/>
              </w:rPr>
            </w:pPr>
            <w:r w:rsidRPr="0022743E">
              <w:t>Max(600ms, Ceil(N</w:t>
            </w:r>
            <w:r w:rsidRPr="0022743E">
              <w:rPr>
                <w:vertAlign w:val="superscript"/>
                <w:lang w:eastAsia="zh-CN"/>
              </w:rPr>
              <w:t xml:space="preserve"> Note 4</w:t>
            </w:r>
            <w:r w:rsidRPr="0022743E">
              <w:rPr>
                <w:szCs w:val="18"/>
              </w:rPr>
              <w:sym w:font="Symbol" w:char="F0B4"/>
            </w:r>
            <w:r w:rsidRPr="0022743E">
              <w:rPr>
                <w:lang w:eastAsia="zh-CN"/>
              </w:rPr>
              <w:t xml:space="preserve"> M2</w:t>
            </w:r>
            <w:r w:rsidRPr="0022743E">
              <w:rPr>
                <w:vertAlign w:val="superscript"/>
                <w:lang w:eastAsia="zh-CN"/>
              </w:rPr>
              <w:t xml:space="preserve"> Note 3</w:t>
            </w:r>
            <w:r w:rsidRPr="0022743E">
              <w:t xml:space="preserve">) </w:t>
            </w:r>
            <w:r w:rsidRPr="0022743E">
              <w:rPr>
                <w:szCs w:val="18"/>
              </w:rPr>
              <w:sym w:font="Symbol" w:char="F0B4"/>
            </w:r>
            <w:r w:rsidRPr="0022743E">
              <w:t xml:space="preserve"> Max(MGRP, SMTC period, DRX cycle)) </w:t>
            </w:r>
            <w:r w:rsidRPr="0022743E">
              <w:rPr>
                <w:szCs w:val="18"/>
              </w:rPr>
              <w:sym w:font="Symbol" w:char="F0B4"/>
            </w:r>
            <w:r w:rsidRPr="0022743E">
              <w:t xml:space="preserve"> CSSF</w:t>
            </w:r>
            <w:r w:rsidRPr="0022743E">
              <w:rPr>
                <w:vertAlign w:val="subscript"/>
              </w:rPr>
              <w:t>inter</w:t>
            </w:r>
          </w:p>
        </w:tc>
      </w:tr>
      <w:tr w:rsidR="00913697" w:rsidRPr="0022743E" w14:paraId="3F7D67C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D7EA5F0" w14:textId="77777777" w:rsidR="00913697" w:rsidRPr="0022743E" w:rsidRDefault="00913697" w:rsidP="005304B4">
            <w:pPr>
              <w:pStyle w:val="TAC"/>
              <w:spacing w:line="256" w:lineRule="auto"/>
              <w:rPr>
                <w:b/>
              </w:rPr>
            </w:pPr>
            <w:r w:rsidRPr="0022743E">
              <w:t>DRX cycle &gt; 320ms</w:t>
            </w:r>
            <w:r w:rsidRPr="0022743E">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EB0CB8A" w14:textId="77777777" w:rsidR="00913697" w:rsidRPr="0022743E" w:rsidRDefault="00913697" w:rsidP="005304B4">
            <w:pPr>
              <w:pStyle w:val="TAC"/>
              <w:spacing w:line="256" w:lineRule="auto"/>
              <w:rPr>
                <w:b/>
              </w:rPr>
            </w:pPr>
            <w:r w:rsidRPr="0022743E">
              <w:t>N</w:t>
            </w:r>
            <w:r w:rsidRPr="0022743E">
              <w:rPr>
                <w:vertAlign w:val="superscript"/>
                <w:lang w:eastAsia="zh-CN"/>
              </w:rPr>
              <w:t xml:space="preserve"> Note 4</w:t>
            </w:r>
            <w:r w:rsidRPr="0022743E">
              <w:t xml:space="preserve"> </w:t>
            </w:r>
            <w:r w:rsidRPr="0022743E">
              <w:rPr>
                <w:szCs w:val="18"/>
              </w:rPr>
              <w:sym w:font="Symbol" w:char="F0B4"/>
            </w:r>
            <w:r w:rsidRPr="0022743E">
              <w:t xml:space="preserve"> DRX cycle </w:t>
            </w:r>
            <w:r w:rsidRPr="0022743E">
              <w:rPr>
                <w:szCs w:val="18"/>
              </w:rPr>
              <w:sym w:font="Symbol" w:char="F0B4"/>
            </w:r>
            <w:r w:rsidRPr="0022743E">
              <w:t xml:space="preserve"> CSSF</w:t>
            </w:r>
            <w:r w:rsidRPr="0022743E">
              <w:rPr>
                <w:vertAlign w:val="subscript"/>
              </w:rPr>
              <w:t>inter</w:t>
            </w:r>
          </w:p>
        </w:tc>
      </w:tr>
      <w:tr w:rsidR="00913697" w14:paraId="09970A38"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4903977C" w14:textId="77777777" w:rsidR="00913697" w:rsidRPr="0022743E" w:rsidRDefault="00913697" w:rsidP="005304B4">
            <w:pPr>
              <w:pStyle w:val="TAN"/>
              <w:spacing w:line="256" w:lineRule="auto"/>
            </w:pPr>
            <w:r w:rsidRPr="0022743E">
              <w:t>NOTE 1:</w:t>
            </w:r>
            <w:r w:rsidRPr="0022743E">
              <w:tab/>
              <w:t>DRX or non DRX requirements apply according to the conditions described in clause 3.6.1</w:t>
            </w:r>
          </w:p>
          <w:p w14:paraId="29D7477D" w14:textId="77777777" w:rsidR="00913697" w:rsidRPr="0022743E" w:rsidRDefault="00913697" w:rsidP="005304B4">
            <w:pPr>
              <w:pStyle w:val="TAN"/>
              <w:spacing w:line="256" w:lineRule="auto"/>
            </w:pPr>
            <w:r w:rsidRPr="0022743E">
              <w:t>NOTE 2:</w:t>
            </w:r>
            <w:r w:rsidRPr="0022743E">
              <w:tab/>
              <w:t>In EN-DC operation, the parameters, timers and scheduling requests referred to in clause 3.6.1 are for the secondary cell group. The DRX cycle is the DRX cycle of the secondary cell group.</w:t>
            </w:r>
          </w:p>
          <w:p w14:paraId="42DE5F46" w14:textId="77777777" w:rsidR="00913697" w:rsidRPr="0022743E" w:rsidRDefault="00913697" w:rsidP="005304B4">
            <w:pPr>
              <w:pStyle w:val="TAN"/>
              <w:spacing w:line="256" w:lineRule="auto"/>
            </w:pPr>
            <w:r w:rsidRPr="0022743E">
              <w:t>NOTE 3:</w:t>
            </w:r>
            <w:r w:rsidRPr="0022743E">
              <w:tab/>
              <w:t xml:space="preserve">When </w:t>
            </w:r>
            <w:r w:rsidRPr="0022743E">
              <w:rPr>
                <w:i/>
                <w:iCs/>
              </w:rPr>
              <w:t>highSpeedMeasFlag-r16</w:t>
            </w:r>
            <w:r w:rsidRPr="0022743E">
              <w:rPr>
                <w:lang w:eastAsia="zh-CN"/>
              </w:rPr>
              <w:t xml:space="preserve"> is</w:t>
            </w:r>
            <w:r w:rsidRPr="0022743E">
              <w:t xml:space="preserve"> not configured, M2 = 1.5; When </w:t>
            </w:r>
            <w:r w:rsidRPr="0022743E">
              <w:rPr>
                <w:i/>
                <w:iCs/>
              </w:rPr>
              <w:t>highSpeedMeasFlag-r16</w:t>
            </w:r>
            <w:r w:rsidRPr="0022743E">
              <w:rPr>
                <w:lang w:eastAsia="zh-CN"/>
              </w:rPr>
              <w:t xml:space="preserve"> is</w:t>
            </w:r>
            <w:r w:rsidRPr="0022743E">
              <w:t xml:space="preserve"> configured, M2 = 1.5 if SMTC periodicity &gt; 40 ms;,otherwise M2=1.</w:t>
            </w:r>
          </w:p>
          <w:p w14:paraId="67F9EA9A" w14:textId="77777777" w:rsidR="00913697" w:rsidRDefault="00913697" w:rsidP="005304B4">
            <w:pPr>
              <w:pStyle w:val="TAN"/>
              <w:spacing w:line="256" w:lineRule="auto"/>
            </w:pPr>
            <w:r w:rsidRPr="0022743E">
              <w:t>NOTE 4:</w:t>
            </w:r>
            <w:r w:rsidRPr="0022743E">
              <w:tab/>
              <w:t xml:space="preserve">When </w:t>
            </w:r>
            <w:r w:rsidRPr="0022743E">
              <w:rPr>
                <w:i/>
                <w:iCs/>
              </w:rPr>
              <w:t>highSpeedMeasFlag-r16</w:t>
            </w:r>
            <w:r w:rsidRPr="0022743E">
              <w:rPr>
                <w:lang w:eastAsia="zh-CN"/>
              </w:rPr>
              <w:t xml:space="preserve"> is</w:t>
            </w:r>
            <w:r w:rsidRPr="0022743E">
              <w:t xml:space="preserve"> not configured, N = 8; otherwise N = 5.</w:t>
            </w:r>
          </w:p>
          <w:p w14:paraId="79A9FE8B" w14:textId="77777777" w:rsidR="00913697" w:rsidRDefault="00913697" w:rsidP="005304B4">
            <w:pPr>
              <w:pStyle w:val="TAN"/>
              <w:spacing w:line="256" w:lineRule="auto"/>
            </w:pPr>
          </w:p>
        </w:tc>
      </w:tr>
    </w:tbl>
    <w:p w14:paraId="026FB33B" w14:textId="77777777" w:rsidR="00913697" w:rsidRDefault="00913697" w:rsidP="00913697">
      <w:pPr>
        <w:pStyle w:val="aff8"/>
        <w:overflowPunct/>
        <w:autoSpaceDE/>
        <w:autoSpaceDN/>
        <w:adjustRightInd/>
        <w:spacing w:after="120"/>
        <w:ind w:left="1440" w:firstLineChars="0" w:firstLine="0"/>
        <w:textAlignment w:val="auto"/>
        <w:rPr>
          <w:rFonts w:eastAsia="宋体"/>
          <w:szCs w:val="24"/>
          <w:lang w:eastAsia="zh-CN"/>
        </w:rPr>
      </w:pPr>
    </w:p>
    <w:p w14:paraId="123B8A58"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4</w:t>
      </w:r>
      <w:r w:rsidRPr="00174C20">
        <w:rPr>
          <w:rFonts w:eastAsia="宋体"/>
          <w:szCs w:val="24"/>
          <w:lang w:eastAsia="zh-CN"/>
        </w:rPr>
        <w:t xml:space="preserve"> </w:t>
      </w:r>
      <w:r w:rsidRPr="00174C20">
        <w:rPr>
          <w:rFonts w:eastAsia="宋体" w:hint="eastAsia"/>
          <w:szCs w:val="24"/>
          <w:lang w:eastAsia="zh-CN"/>
        </w:rPr>
        <w:t>(</w:t>
      </w:r>
      <w:r w:rsidRPr="00174C20">
        <w:rPr>
          <w:rFonts w:eastAsia="宋体"/>
          <w:szCs w:val="24"/>
          <w:lang w:eastAsia="zh-CN"/>
        </w:rPr>
        <w:t>Apple):</w:t>
      </w:r>
    </w:p>
    <w:tbl>
      <w:tblPr>
        <w:tblW w:w="0" w:type="auto"/>
        <w:tblCellMar>
          <w:left w:w="0" w:type="dxa"/>
          <w:right w:w="0" w:type="dxa"/>
        </w:tblCellMar>
        <w:tblLook w:val="04A0" w:firstRow="1" w:lastRow="0" w:firstColumn="1" w:lastColumn="0" w:noHBand="0" w:noVBand="1"/>
      </w:tblPr>
      <w:tblGrid>
        <w:gridCol w:w="4299"/>
        <w:gridCol w:w="4980"/>
      </w:tblGrid>
      <w:tr w:rsidR="00913697" w:rsidRPr="00174C20" w14:paraId="20B6F0F9"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371662" w14:textId="77777777" w:rsidR="00913697" w:rsidRPr="00174C20" w:rsidRDefault="00913697" w:rsidP="005304B4">
            <w:pPr>
              <w:jc w:val="center"/>
              <w:rPr>
                <w:lang w:eastAsia="zh-CN"/>
              </w:rPr>
            </w:pPr>
            <w:r w:rsidRPr="00174C20">
              <w:rPr>
                <w:rFonts w:ascii="Times" w:hAnsi="Times" w:cs="Times"/>
                <w:color w:val="000000"/>
                <w:sz w:val="18"/>
                <w:szCs w:val="18"/>
              </w:rPr>
              <w:t>Condition</w:t>
            </w:r>
            <w:r w:rsidRPr="00174C20">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6271DD" w14:textId="77777777" w:rsidR="00913697" w:rsidRPr="00174C20" w:rsidRDefault="00913697" w:rsidP="005304B4">
            <w:pPr>
              <w:jc w:val="center"/>
            </w:pPr>
            <w:r w:rsidRPr="00174C20">
              <w:rPr>
                <w:rFonts w:ascii="Times" w:hAnsi="Times" w:cs="Times"/>
                <w:color w:val="000000"/>
                <w:sz w:val="18"/>
                <w:szCs w:val="18"/>
              </w:rPr>
              <w:t>T</w:t>
            </w:r>
            <w:r w:rsidRPr="00174C20">
              <w:rPr>
                <w:rFonts w:ascii="Times" w:hAnsi="Times" w:cs="Times"/>
                <w:color w:val="000000"/>
                <w:sz w:val="12"/>
                <w:szCs w:val="12"/>
                <w:vertAlign w:val="subscript"/>
              </w:rPr>
              <w:t>PSS/SSS_sync_inter</w:t>
            </w:r>
          </w:p>
        </w:tc>
      </w:tr>
      <w:tr w:rsidR="00913697" w:rsidRPr="00174C20" w14:paraId="37F10EAF" w14:textId="77777777" w:rsidTr="005304B4">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473116" w14:textId="77777777" w:rsidR="00913697" w:rsidRPr="00174C20" w:rsidRDefault="00913697" w:rsidP="005304B4">
            <w:pPr>
              <w:jc w:val="center"/>
            </w:pPr>
            <w:r w:rsidRPr="00174C20">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32EE69" w14:textId="77777777" w:rsidR="00913697" w:rsidRPr="00174C20" w:rsidRDefault="00913697" w:rsidP="005304B4">
            <w:pPr>
              <w:jc w:val="center"/>
            </w:pPr>
            <w:r w:rsidRPr="00174C20">
              <w:rPr>
                <w:rFonts w:ascii="Times" w:hAnsi="Times" w:cs="Times"/>
                <w:color w:val="000000"/>
                <w:sz w:val="18"/>
                <w:szCs w:val="18"/>
              </w:rPr>
              <w:t xml:space="preserve">Max(600ms, </w:t>
            </w: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rsidRPr="00174C20" w14:paraId="66AE9ED2" w14:textId="77777777" w:rsidTr="005304B4">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CD0F90" w14:textId="77777777" w:rsidR="00913697" w:rsidRPr="00174C20" w:rsidRDefault="00913697" w:rsidP="005304B4">
            <w:pPr>
              <w:jc w:val="center"/>
            </w:pPr>
            <w:r w:rsidRPr="00174C20">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DAE5CD" w14:textId="77777777" w:rsidR="00913697" w:rsidRPr="00174C20" w:rsidRDefault="00913697" w:rsidP="005304B4">
            <w:pPr>
              <w:jc w:val="center"/>
            </w:pPr>
            <w:r w:rsidRPr="00174C20">
              <w:rPr>
                <w:rFonts w:ascii="Times" w:hAnsi="Times" w:cs="Times"/>
                <w:color w:val="000000"/>
                <w:sz w:val="18"/>
                <w:szCs w:val="18"/>
              </w:rPr>
              <w:t>Max(600ms, Ceil(</w:t>
            </w:r>
            <w:r w:rsidRPr="00174C20">
              <w:rPr>
                <w:rFonts w:ascii="Times" w:hAnsi="Times" w:cs="Times"/>
                <w:color w:val="000000"/>
                <w:sz w:val="18"/>
                <w:szCs w:val="18"/>
                <w:lang w:val="en-US"/>
              </w:rPr>
              <w:t>8</w:t>
            </w:r>
            <w:r w:rsidRPr="00174C20">
              <w:rPr>
                <w:rFonts w:ascii="Times" w:hAnsi="Times" w:cs="Times"/>
                <w:color w:val="000000"/>
                <w:sz w:val="18"/>
                <w:szCs w:val="18"/>
              </w:rPr>
              <w:t>*M2</w:t>
            </w:r>
            <w:r w:rsidRPr="00174C20">
              <w:rPr>
                <w:rFonts w:ascii="Times" w:hAnsi="Times" w:cs="Times"/>
                <w:color w:val="000000"/>
                <w:sz w:val="12"/>
                <w:szCs w:val="12"/>
                <w:vertAlign w:val="superscript"/>
              </w:rPr>
              <w:t xml:space="preserve"> Note 3</w:t>
            </w:r>
            <w:r w:rsidRPr="00174C20">
              <w:rPr>
                <w:rFonts w:ascii="Times" w:hAnsi="Times" w:cs="Times"/>
                <w:color w:val="000000"/>
                <w:sz w:val="18"/>
                <w:szCs w:val="18"/>
              </w:rPr>
              <w:t xml:space="preserve">)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rsidRPr="00174C20" w14:paraId="54F0F96A"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0FC4B7" w14:textId="77777777" w:rsidR="00913697" w:rsidRPr="00174C20" w:rsidRDefault="00913697" w:rsidP="005304B4">
            <w:pPr>
              <w:jc w:val="center"/>
            </w:pPr>
            <w:r w:rsidRPr="00174C20">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FA85EE" w14:textId="77777777" w:rsidR="00913697" w:rsidRPr="00174C20" w:rsidRDefault="00913697" w:rsidP="005304B4">
            <w:pPr>
              <w:jc w:val="center"/>
            </w:pP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3697" w14:paraId="65063D9E" w14:textId="77777777" w:rsidTr="005304B4">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9D3E63" w14:textId="77777777" w:rsidR="00913697" w:rsidRPr="00174C20" w:rsidRDefault="00913697" w:rsidP="005304B4">
            <w:pPr>
              <w:ind w:left="849" w:hanging="849"/>
            </w:pPr>
            <w:r w:rsidRPr="00174C20">
              <w:rPr>
                <w:rFonts w:ascii="Times" w:hAnsi="Times" w:cs="Times"/>
                <w:color w:val="000000"/>
                <w:sz w:val="18"/>
                <w:szCs w:val="18"/>
              </w:rPr>
              <w:t>NOTE 1:  DRX or non DRX requirements apply according to the conditions described in clause 3.6.1</w:t>
            </w:r>
          </w:p>
          <w:p w14:paraId="1A6F1E81" w14:textId="77777777" w:rsidR="00913697" w:rsidRPr="00174C20" w:rsidRDefault="00913697" w:rsidP="005304B4">
            <w:pPr>
              <w:ind w:left="849" w:hanging="849"/>
            </w:pPr>
            <w:r w:rsidRPr="00174C20">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33F1F9BB" w14:textId="77777777" w:rsidR="00913697" w:rsidRDefault="00913697" w:rsidP="005304B4">
            <w:pPr>
              <w:ind w:left="849" w:hanging="849"/>
            </w:pPr>
            <w:r w:rsidRPr="00174C20">
              <w:rPr>
                <w:rFonts w:ascii="Times" w:hAnsi="Times" w:cs="Times"/>
                <w:color w:val="000000"/>
                <w:sz w:val="18"/>
                <w:szCs w:val="18"/>
              </w:rPr>
              <w:t>NOTE 3:  When high speed is not configured, M2 = 1.5; When high speed is configured, M2 = 1.5 if SMTC periodicity &gt; 40 ms;,otherwise M2=1</w:t>
            </w:r>
          </w:p>
        </w:tc>
      </w:tr>
    </w:tbl>
    <w:p w14:paraId="3B76C990" w14:textId="77777777" w:rsidR="00913697" w:rsidRDefault="00913697" w:rsidP="00913697">
      <w:pPr>
        <w:spacing w:after="120"/>
        <w:rPr>
          <w:szCs w:val="24"/>
          <w:highlight w:val="yellow"/>
          <w:lang w:val="en-US" w:eastAsia="zh-CN"/>
        </w:rPr>
      </w:pPr>
    </w:p>
    <w:p w14:paraId="571F7A1E"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5</w:t>
      </w:r>
      <w:r w:rsidRPr="00174C20">
        <w:rPr>
          <w:rFonts w:eastAsia="宋体"/>
          <w:szCs w:val="24"/>
          <w:lang w:eastAsia="zh-CN"/>
        </w:rPr>
        <w:t xml:space="preserve"> </w:t>
      </w:r>
      <w:r w:rsidRPr="00174C20">
        <w:rPr>
          <w:rFonts w:eastAsia="宋体" w:hint="eastAsia"/>
          <w:szCs w:val="24"/>
          <w:lang w:eastAsia="zh-CN"/>
        </w:rPr>
        <w:t>(</w:t>
      </w:r>
      <w:r>
        <w:rPr>
          <w:rFonts w:eastAsia="宋体"/>
          <w:szCs w:val="24"/>
          <w:lang w:eastAsia="zh-CN"/>
        </w:rPr>
        <w:t>CMCC</w:t>
      </w:r>
      <w:r w:rsidRPr="00174C20">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0B0134" w14:paraId="0B9F165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D9CC4CF" w14:textId="77777777" w:rsidR="00913697" w:rsidRPr="00C72303" w:rsidRDefault="00913697" w:rsidP="005304B4">
            <w:pPr>
              <w:keepNext/>
              <w:keepLines/>
              <w:jc w:val="center"/>
              <w:rPr>
                <w:b/>
                <w:lang w:val="en-US" w:eastAsia="zh-CN"/>
              </w:rPr>
            </w:pPr>
            <w:r w:rsidRPr="00C72303">
              <w:rPr>
                <w:b/>
              </w:rPr>
              <w:t>Condition</w:t>
            </w:r>
            <w:r w:rsidRPr="00C72303">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2373954" w14:textId="77777777" w:rsidR="00913697" w:rsidRPr="00821327" w:rsidRDefault="00913697" w:rsidP="005304B4">
            <w:pPr>
              <w:keepNext/>
              <w:keepLines/>
              <w:jc w:val="center"/>
              <w:rPr>
                <w:b/>
                <w:lang w:val="sv-SE"/>
              </w:rPr>
            </w:pPr>
            <w:r w:rsidRPr="00821327">
              <w:rPr>
                <w:b/>
                <w:lang w:val="sv-SE"/>
              </w:rPr>
              <w:t>T</w:t>
            </w:r>
            <w:r w:rsidRPr="00821327">
              <w:rPr>
                <w:b/>
                <w:vertAlign w:val="subscript"/>
                <w:lang w:val="sv-SE"/>
              </w:rPr>
              <w:t xml:space="preserve"> PSS/SSS_sync_inter</w:t>
            </w:r>
          </w:p>
        </w:tc>
      </w:tr>
      <w:tr w:rsidR="00913697" w:rsidRPr="00C72303" w14:paraId="5FDA65E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7129FF98"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733F5630"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 xml:space="preserve">Max(600ms, 6 </w:t>
            </w:r>
            <w:r w:rsidRPr="00C72303">
              <w:rPr>
                <w:rFonts w:ascii="Times New Roman" w:hAnsi="Times New Roman"/>
                <w:sz w:val="20"/>
              </w:rPr>
              <w:sym w:font="Symbol" w:char="F0B4"/>
            </w:r>
            <w:r w:rsidRPr="00C72303">
              <w:rPr>
                <w:rFonts w:ascii="Times New Roman" w:hAnsi="Times New Roman"/>
                <w:sz w:val="20"/>
              </w:rPr>
              <w:t xml:space="preserve"> Max(MGRP, SMTC period</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rsidRPr="00C72303" w14:paraId="525B3955"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8840923"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DRX cycle</w:t>
            </w:r>
            <w:r w:rsidRPr="00C72303">
              <w:rPr>
                <w:rFonts w:ascii="Times New Roman" w:hAnsi="Times New Roman"/>
                <w:sz w:val="20"/>
                <w:lang w:val="en-US"/>
              </w:rPr>
              <w:t xml:space="preserve">≤ </w:t>
            </w:r>
            <w:r w:rsidRPr="00C72303">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5C5F62B9"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Max(600ms, Ceil</w:t>
            </w:r>
            <w:r w:rsidRPr="00C72303">
              <w:rPr>
                <w:rFonts w:ascii="Times New Roman" w:eastAsia="Malgun Gothic" w:hAnsi="Times New Roman"/>
                <w:sz w:val="20"/>
                <w:lang w:eastAsia="zh-TW"/>
              </w:rPr>
              <w:t>(</w:t>
            </w:r>
            <w:r w:rsidRPr="00C72303">
              <w:rPr>
                <w:rFonts w:ascii="Times New Roman" w:hAnsi="Times New Roman"/>
                <w:sz w:val="20"/>
              </w:rPr>
              <w:t xml:space="preserve">6 </w:t>
            </w:r>
            <w:r w:rsidRPr="00C72303">
              <w:rPr>
                <w:rFonts w:ascii="Times New Roman" w:hAnsi="Times New Roman"/>
                <w:sz w:val="20"/>
              </w:rPr>
              <w:sym w:font="Symbol" w:char="F0B4"/>
            </w:r>
            <w:r w:rsidRPr="00C72303">
              <w:rPr>
                <w:rFonts w:ascii="Times New Roman" w:hAnsi="Times New Roman"/>
                <w:sz w:val="20"/>
              </w:rPr>
              <w:t xml:space="preserve"> </w:t>
            </w:r>
            <w:r w:rsidRPr="00C72303">
              <w:rPr>
                <w:rFonts w:ascii="Times New Roman" w:eastAsia="等线" w:hAnsi="Times New Roman"/>
                <w:sz w:val="20"/>
                <w:lang w:eastAsia="zh-CN"/>
              </w:rPr>
              <w:t>M</w:t>
            </w:r>
            <w:r w:rsidRPr="00C72303">
              <w:rPr>
                <w:rFonts w:ascii="Times New Roman" w:hAnsi="Times New Roman"/>
                <w:sz w:val="20"/>
                <w:vertAlign w:val="superscript"/>
              </w:rPr>
              <w:t xml:space="preserve"> Note </w:t>
            </w:r>
            <w:r w:rsidRPr="00C72303">
              <w:rPr>
                <w:rFonts w:ascii="Times New Roman" w:eastAsia="等线" w:hAnsi="Times New Roman"/>
                <w:sz w:val="20"/>
                <w:vertAlign w:val="superscript"/>
                <w:lang w:eastAsia="zh-CN"/>
              </w:rPr>
              <w:t>3</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Max(MGRP, SMTC period,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rsidRPr="00C72303" w14:paraId="7AEDDE1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0B361D3" w14:textId="77777777" w:rsidR="00913697" w:rsidRPr="00C72303" w:rsidRDefault="00913697" w:rsidP="005304B4">
            <w:pPr>
              <w:pStyle w:val="TAC"/>
              <w:rPr>
                <w:rFonts w:ascii="Times New Roman" w:hAnsi="Times New Roman"/>
                <w:b/>
                <w:sz w:val="20"/>
              </w:rPr>
            </w:pPr>
            <w:r w:rsidRPr="00C72303">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CBC9D5D" w14:textId="77777777" w:rsidR="00913697" w:rsidRPr="00C72303" w:rsidRDefault="00913697" w:rsidP="005304B4">
            <w:pPr>
              <w:pStyle w:val="TAC"/>
              <w:rPr>
                <w:rFonts w:ascii="Times New Roman" w:hAnsi="Times New Roman"/>
                <w:b/>
                <w:sz w:val="20"/>
              </w:rPr>
            </w:pPr>
            <w:r w:rsidRPr="00C72303">
              <w:rPr>
                <w:rFonts w:ascii="Times New Roman" w:eastAsia="等线" w:hAnsi="Times New Roman"/>
                <w:sz w:val="20"/>
                <w:lang w:val="fr-FR" w:eastAsia="zh-CN"/>
              </w:rPr>
              <w:t>Y</w:t>
            </w:r>
            <w:r w:rsidRPr="00C72303">
              <w:rPr>
                <w:rFonts w:ascii="Times New Roman" w:hAnsi="Times New Roman"/>
                <w:sz w:val="20"/>
                <w:vertAlign w:val="superscript"/>
                <w:lang w:val="fr-FR"/>
              </w:rPr>
              <w:t xml:space="preserve"> Note 4</w:t>
            </w:r>
            <w:r w:rsidRPr="00C72303">
              <w:rPr>
                <w:rFonts w:ascii="Times New Roman" w:hAnsi="Times New Roman"/>
                <w:sz w:val="20"/>
              </w:rPr>
              <w:sym w:font="Symbol" w:char="F0B4"/>
            </w:r>
            <w:r w:rsidRPr="00C72303">
              <w:rPr>
                <w:rFonts w:ascii="Times New Roman" w:hAnsi="Times New Roman"/>
                <w:sz w:val="20"/>
              </w:rPr>
              <w:t xml:space="preserve">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3697" w14:paraId="635FC004" w14:textId="77777777" w:rsidTr="005304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26DE203"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1:</w:t>
            </w:r>
            <w:r w:rsidRPr="00C72303">
              <w:rPr>
                <w:rFonts w:ascii="Times New Roman" w:hAnsi="Times New Roman"/>
                <w:sz w:val="20"/>
              </w:rPr>
              <w:tab/>
              <w:t>DRX or non DRX requirements apply according to the conditions described in clause 3.6.1</w:t>
            </w:r>
          </w:p>
          <w:p w14:paraId="1C8455D9"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2:</w:t>
            </w:r>
            <w:r w:rsidRPr="00C72303">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1BDE279F"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3</w:t>
            </w:r>
            <w:r w:rsidRPr="00C72303">
              <w:rPr>
                <w:rFonts w:ascii="Times New Roman" w:eastAsia="等线" w:hAnsi="Times New Roman"/>
                <w:sz w:val="20"/>
              </w:rPr>
              <w:t>:</w:t>
            </w:r>
            <w:r w:rsidRPr="00C72303">
              <w:rPr>
                <w:rFonts w:ascii="Times New Roman" w:hAnsi="Times New Roman"/>
                <w:sz w:val="20"/>
              </w:rPr>
              <w:tab/>
            </w:r>
            <w:r w:rsidRPr="00C72303">
              <w:rPr>
                <w:rFonts w:ascii="Times New Roman" w:hAnsi="Times New Roman"/>
                <w:snapToGrid w:val="0"/>
                <w:sz w:val="20"/>
                <w:lang w:eastAsia="zh-CN"/>
              </w:rPr>
              <w:t xml:space="preserve">M = 1.5 if SMTC periodicity &gt; </w:t>
            </w:r>
            <w:r w:rsidRPr="00C72303">
              <w:rPr>
                <w:rFonts w:ascii="Times New Roman" w:eastAsia="等线" w:hAnsi="Times New Roman"/>
                <w:snapToGrid w:val="0"/>
                <w:sz w:val="20"/>
                <w:lang w:eastAsia="zh-CN"/>
              </w:rPr>
              <w:t>4</w:t>
            </w:r>
            <w:r w:rsidRPr="00C72303">
              <w:rPr>
                <w:rFonts w:ascii="Times New Roman" w:hAnsi="Times New Roman"/>
                <w:snapToGrid w:val="0"/>
                <w:sz w:val="20"/>
                <w:lang w:eastAsia="zh-CN"/>
              </w:rPr>
              <w:t>0 ms</w:t>
            </w:r>
            <w:r w:rsidRPr="00C72303">
              <w:rPr>
                <w:rFonts w:ascii="Times New Roman" w:eastAsia="等线" w:hAnsi="Times New Roman"/>
                <w:snapToGrid w:val="0"/>
                <w:sz w:val="20"/>
                <w:lang w:eastAsia="zh-CN"/>
              </w:rPr>
              <w:t>,</w:t>
            </w:r>
            <w:r w:rsidRPr="00C72303">
              <w:rPr>
                <w:rFonts w:ascii="Times New Roman" w:hAnsi="Times New Roman"/>
                <w:snapToGrid w:val="0"/>
                <w:sz w:val="20"/>
                <w:lang w:eastAsia="zh-CN"/>
              </w:rPr>
              <w:t xml:space="preserve"> otherwise M=1</w:t>
            </w:r>
          </w:p>
          <w:p w14:paraId="34A2C4AC"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4:</w:t>
            </w:r>
            <w:r w:rsidRPr="00C72303">
              <w:rPr>
                <w:rFonts w:ascii="Times New Roman" w:hAnsi="Times New Roman"/>
                <w:sz w:val="20"/>
              </w:rPr>
              <w:tab/>
            </w:r>
            <w:r w:rsidRPr="00C72303">
              <w:rPr>
                <w:rFonts w:ascii="Times New Roman" w:eastAsia="等线" w:hAnsi="Times New Roman"/>
                <w:sz w:val="20"/>
                <w:lang w:eastAsia="zh-CN"/>
              </w:rPr>
              <w:t>Y= 4 when SMTC &lt;= 40ms, Y= 6 when SMTC &gt; 40ms</w:t>
            </w:r>
          </w:p>
        </w:tc>
      </w:tr>
    </w:tbl>
    <w:p w14:paraId="6B5648DF" w14:textId="77777777" w:rsidR="00913697" w:rsidRDefault="00913697" w:rsidP="00913697">
      <w:pPr>
        <w:rPr>
          <w:rFonts w:eastAsiaTheme="minorEastAsia"/>
          <w:iCs/>
          <w:lang w:eastAsia="zh-CN"/>
        </w:rPr>
      </w:pPr>
    </w:p>
    <w:p w14:paraId="683670AC"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E257BA" w14:paraId="58B679FB"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0B8D526D"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lastRenderedPageBreak/>
              <w:t>Condition</w:t>
            </w:r>
            <w:r w:rsidRPr="00E257BA">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79FCE34"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t>T</w:t>
            </w:r>
            <w:r w:rsidRPr="00E257BA">
              <w:rPr>
                <w:rFonts w:ascii="Arial" w:hAnsi="Arial"/>
                <w:b/>
                <w:sz w:val="18"/>
                <w:vertAlign w:val="subscript"/>
              </w:rPr>
              <w:t xml:space="preserve">PSS/SSS_sync_inter </w:t>
            </w:r>
            <w:r w:rsidRPr="00E257BA">
              <w:rPr>
                <w:rFonts w:ascii="Arial" w:hAnsi="Arial"/>
                <w:b/>
                <w:sz w:val="18"/>
              </w:rPr>
              <w:t>for FR1 HST</w:t>
            </w:r>
          </w:p>
        </w:tc>
      </w:tr>
      <w:tr w:rsidR="00913697" w:rsidRPr="00E257BA" w14:paraId="6CC5974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6B726AE5" w14:textId="77777777" w:rsidR="00913697" w:rsidRPr="00E257BA" w:rsidRDefault="00913697" w:rsidP="005304B4">
            <w:pPr>
              <w:pStyle w:val="TAC"/>
            </w:pPr>
            <w:r w:rsidRPr="00E257BA">
              <w:t>No DRX</w:t>
            </w:r>
          </w:p>
        </w:tc>
        <w:tc>
          <w:tcPr>
            <w:tcW w:w="7119" w:type="dxa"/>
            <w:tcBorders>
              <w:top w:val="single" w:sz="4" w:space="0" w:color="auto"/>
              <w:left w:val="single" w:sz="4" w:space="0" w:color="auto"/>
              <w:bottom w:val="single" w:sz="4" w:space="0" w:color="auto"/>
              <w:right w:val="single" w:sz="4" w:space="0" w:color="auto"/>
            </w:tcBorders>
            <w:hideMark/>
          </w:tcPr>
          <w:p w14:paraId="1F7BD5CB" w14:textId="77777777" w:rsidR="00913697" w:rsidRPr="00E257BA" w:rsidRDefault="00913697" w:rsidP="005304B4">
            <w:pPr>
              <w:pStyle w:val="TAC"/>
            </w:pPr>
            <w:r w:rsidRPr="00E257BA">
              <w:t xml:space="preserve"> Max(600ms, 6 </w:t>
            </w:r>
            <w:r w:rsidRPr="00E257BA">
              <w:rPr>
                <w:rFonts w:cs="Arial"/>
                <w:szCs w:val="18"/>
              </w:rPr>
              <w:sym w:font="Symbol" w:char="F0B4"/>
            </w:r>
            <w:r w:rsidRPr="00E257BA">
              <w:t xml:space="preserve"> Max(MGRP, SMTC period)) </w:t>
            </w:r>
            <w:r w:rsidRPr="00E257BA">
              <w:rPr>
                <w:rFonts w:cs="Arial"/>
                <w:szCs w:val="18"/>
              </w:rPr>
              <w:sym w:font="Symbol" w:char="F0B4"/>
            </w:r>
            <w:r w:rsidRPr="00E257BA">
              <w:t xml:space="preserve"> CSSF</w:t>
            </w:r>
            <w:r w:rsidRPr="00E257BA">
              <w:rPr>
                <w:vertAlign w:val="subscript"/>
              </w:rPr>
              <w:t>inter</w:t>
            </w:r>
          </w:p>
        </w:tc>
      </w:tr>
      <w:tr w:rsidR="00913697" w:rsidRPr="00E257BA" w14:paraId="150682F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734A348B" w14:textId="77777777" w:rsidR="00913697" w:rsidRPr="00E257BA" w:rsidRDefault="00913697" w:rsidP="005304B4">
            <w:pPr>
              <w:pStyle w:val="TAC"/>
            </w:pPr>
            <w:r w:rsidRPr="00E257BA">
              <w:t xml:space="preserve">DRX cycle </w:t>
            </w:r>
            <w:r w:rsidRPr="00E257BA">
              <w:rPr>
                <w:rFonts w:hint="eastAsia"/>
                <w:lang w:val="en-US"/>
              </w:rPr>
              <w:t>≤</w:t>
            </w:r>
            <w:r w:rsidRPr="00E257BA">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0CEB51B" w14:textId="77777777" w:rsidR="00913697" w:rsidRPr="00E257BA" w:rsidRDefault="00913697" w:rsidP="005304B4">
            <w:pPr>
              <w:pStyle w:val="TAC"/>
              <w:rPr>
                <w:b/>
              </w:rPr>
            </w:pPr>
            <w:r w:rsidRPr="00E257BA">
              <w:t xml:space="preserve">Max(600ms, Ceil(6 </w:t>
            </w:r>
            <w:r w:rsidRPr="00E257BA">
              <w:rPr>
                <w:rFonts w:cs="Arial"/>
                <w:szCs w:val="18"/>
              </w:rPr>
              <w:sym w:font="Symbol" w:char="F0B4"/>
            </w:r>
            <w:r w:rsidRPr="00E257BA">
              <w:rPr>
                <w:rFonts w:cs="Arial"/>
                <w:szCs w:val="18"/>
              </w:rPr>
              <w:t xml:space="preserve"> </w:t>
            </w:r>
            <w:r w:rsidRPr="00E257BA">
              <w:t>M2</w:t>
            </w:r>
            <w:r w:rsidRPr="00E257BA">
              <w:rPr>
                <w:vertAlign w:val="superscript"/>
              </w:rPr>
              <w:t xml:space="preserve"> Note 3</w:t>
            </w:r>
            <w:r w:rsidRPr="00E257BA">
              <w:t xml:space="preserve">) </w:t>
            </w:r>
            <w:r w:rsidRPr="00E257BA">
              <w:rPr>
                <w:rFonts w:cs="Arial"/>
                <w:szCs w:val="18"/>
              </w:rPr>
              <w:sym w:font="Symbol" w:char="F0B4"/>
            </w:r>
            <w:r w:rsidRPr="00E257BA">
              <w:t xml:space="preserve"> Max(MGRP, SMTC period, DRX cycle)) </w:t>
            </w:r>
            <w:r w:rsidRPr="00E257BA">
              <w:rPr>
                <w:rFonts w:cs="Arial"/>
                <w:szCs w:val="18"/>
              </w:rPr>
              <w:sym w:font="Symbol" w:char="F0B4"/>
            </w:r>
            <w:r w:rsidRPr="00E257BA">
              <w:t xml:space="preserve"> CSSF</w:t>
            </w:r>
            <w:r w:rsidRPr="00E257BA">
              <w:rPr>
                <w:vertAlign w:val="subscript"/>
              </w:rPr>
              <w:t>inter</w:t>
            </w:r>
          </w:p>
        </w:tc>
      </w:tr>
      <w:tr w:rsidR="00913697" w:rsidRPr="00E257BA" w14:paraId="74264882"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35DBBD8A" w14:textId="77777777" w:rsidR="00913697" w:rsidRPr="00E257BA" w:rsidRDefault="00913697" w:rsidP="005304B4">
            <w:pPr>
              <w:pStyle w:val="TAC"/>
              <w:rPr>
                <w:b/>
              </w:rPr>
            </w:pPr>
            <w:r w:rsidRPr="00E257BA">
              <w:t>DRX cycle &gt; 320ms</w:t>
            </w:r>
            <w:r w:rsidRPr="00E257BA">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A031AC1" w14:textId="77777777" w:rsidR="00913697" w:rsidRPr="00E257BA" w:rsidRDefault="00913697" w:rsidP="005304B4">
            <w:pPr>
              <w:pStyle w:val="TAC"/>
              <w:rPr>
                <w:b/>
              </w:rPr>
            </w:pPr>
            <w:r w:rsidRPr="00E257BA">
              <w:t xml:space="preserve">6 </w:t>
            </w:r>
            <w:r w:rsidRPr="00E257BA">
              <w:rPr>
                <w:rFonts w:cs="Arial"/>
                <w:szCs w:val="18"/>
              </w:rPr>
              <w:sym w:font="Symbol" w:char="F0B4"/>
            </w:r>
            <w:r w:rsidRPr="00E257BA">
              <w:t xml:space="preserve"> DRX cycle </w:t>
            </w:r>
            <w:r w:rsidRPr="00E257BA">
              <w:rPr>
                <w:rFonts w:cs="Arial"/>
                <w:szCs w:val="18"/>
              </w:rPr>
              <w:sym w:font="Symbol" w:char="F0B4"/>
            </w:r>
            <w:r w:rsidRPr="00E257BA">
              <w:t xml:space="preserve"> CSSF</w:t>
            </w:r>
            <w:r w:rsidRPr="00E257BA">
              <w:rPr>
                <w:vertAlign w:val="subscript"/>
              </w:rPr>
              <w:t>inter</w:t>
            </w:r>
          </w:p>
        </w:tc>
      </w:tr>
      <w:tr w:rsidR="00913697" w:rsidRPr="00E257BA" w14:paraId="53AE5F49" w14:textId="77777777" w:rsidTr="005304B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8A0BA" w14:textId="77777777" w:rsidR="00913697" w:rsidRPr="00E257BA" w:rsidRDefault="00913697" w:rsidP="005304B4">
            <w:pPr>
              <w:pStyle w:val="TAN"/>
            </w:pPr>
            <w:r w:rsidRPr="00E257BA">
              <w:t>NOTE 1:</w:t>
            </w:r>
            <w:r w:rsidRPr="00E257BA">
              <w:tab/>
              <w:t>DRX or non DRX requirements apply according to the conditions described in clause 3.6.1</w:t>
            </w:r>
          </w:p>
          <w:p w14:paraId="74FB095C" w14:textId="77777777" w:rsidR="00913697" w:rsidRPr="00E257BA" w:rsidRDefault="00913697" w:rsidP="005304B4">
            <w:pPr>
              <w:pStyle w:val="TAN"/>
            </w:pPr>
            <w:r w:rsidRPr="00E257BA">
              <w:t>NOTE 2:</w:t>
            </w:r>
            <w:r w:rsidRPr="00E257BA">
              <w:tab/>
              <w:t>In EN-DC operation, the parameters, timers and scheduling requests referred to in clause 3.6.1 are for the secondary cell group. The DRX cycle is the DRX cycle of the secondary cell group.</w:t>
            </w:r>
          </w:p>
          <w:p w14:paraId="5DA3101F" w14:textId="77777777" w:rsidR="00913697" w:rsidRPr="00E257BA" w:rsidRDefault="00913697" w:rsidP="005304B4">
            <w:pPr>
              <w:pStyle w:val="TAN"/>
              <w:rPr>
                <w:snapToGrid w:val="0"/>
                <w:lang w:eastAsia="zh-CN"/>
              </w:rPr>
            </w:pPr>
            <w:r w:rsidRPr="00E257BA">
              <w:t>NOTE 3</w:t>
            </w:r>
            <w:r w:rsidRPr="00E257BA">
              <w:rPr>
                <w:rFonts w:eastAsia="PMingLiU"/>
              </w:rPr>
              <w:t>:</w:t>
            </w:r>
            <w:r w:rsidRPr="00E257BA">
              <w:tab/>
            </w:r>
            <w:r w:rsidRPr="00E257BA">
              <w:rPr>
                <w:snapToGrid w:val="0"/>
                <w:lang w:eastAsia="zh-CN"/>
              </w:rPr>
              <w:t>M2 = 1.5 if SMTC periodicity &gt; 40 ms; otherwise M2=1</w:t>
            </w:r>
          </w:p>
        </w:tc>
      </w:tr>
    </w:tbl>
    <w:p w14:paraId="3E58F0ED" w14:textId="4C21A2DD" w:rsidR="00D85614" w:rsidRDefault="00D85614" w:rsidP="005B4802">
      <w:pPr>
        <w:rPr>
          <w:color w:val="0070C0"/>
          <w:lang w:val="en-US" w:eastAsia="zh-CN"/>
        </w:rPr>
      </w:pPr>
    </w:p>
    <w:p w14:paraId="7FDF50B2" w14:textId="3527A796" w:rsidR="003318F6" w:rsidRDefault="003318F6" w:rsidP="005B4802">
      <w:pPr>
        <w:rPr>
          <w:color w:val="0070C0"/>
          <w:lang w:val="en-US" w:eastAsia="zh-CN"/>
        </w:rPr>
      </w:pPr>
    </w:p>
    <w:p w14:paraId="51FF241A" w14:textId="5DC47FC0" w:rsidR="003318F6" w:rsidRPr="00A51EAF" w:rsidRDefault="003318F6" w:rsidP="003318F6">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sidR="00FE71A4">
        <w:rPr>
          <w:b/>
          <w:u w:val="single"/>
          <w:lang w:eastAsia="ko-KR"/>
        </w:rPr>
        <w:t>5</w:t>
      </w:r>
      <w:r>
        <w:rPr>
          <w:b/>
          <w:u w:val="single"/>
          <w:lang w:eastAsia="ko-KR"/>
        </w:rPr>
        <w:t>: measurement delay</w:t>
      </w:r>
      <w:r w:rsidRPr="003318F6">
        <w:rPr>
          <w:b/>
          <w:u w:val="single"/>
          <w:lang w:eastAsia="ko-KR"/>
        </w:rPr>
        <w:t xml:space="preserve"> requirement for inter-frequency measurement</w:t>
      </w:r>
      <w:r w:rsidR="006207DF">
        <w:rPr>
          <w:b/>
          <w:u w:val="single"/>
          <w:lang w:eastAsia="ko-KR"/>
        </w:rPr>
        <w:t xml:space="preserve"> </w:t>
      </w:r>
      <w:r w:rsidR="006207DF" w:rsidRPr="006207DF">
        <w:rPr>
          <w:b/>
          <w:u w:val="single"/>
          <w:lang w:eastAsia="ko-KR"/>
        </w:rPr>
        <w:t>with MG</w:t>
      </w:r>
      <w:r w:rsidRPr="003318F6">
        <w:rPr>
          <w:b/>
          <w:u w:val="single"/>
          <w:lang w:eastAsia="ko-KR"/>
        </w:rPr>
        <w:t xml:space="preserve"> in HST in connected state</w:t>
      </w:r>
      <w:r>
        <w:rPr>
          <w:b/>
          <w:u w:val="single"/>
          <w:lang w:eastAsia="ko-KR"/>
        </w:rPr>
        <w:t xml:space="preserve"> for</w:t>
      </w:r>
      <w:r w:rsidRPr="003318F6">
        <w:rPr>
          <w:b/>
          <w:u w:val="single"/>
          <w:lang w:eastAsia="ko-KR"/>
        </w:rPr>
        <w:t xml:space="preserve"> HST</w:t>
      </w:r>
    </w:p>
    <w:p w14:paraId="4418CC3E" w14:textId="47921918" w:rsidR="003318F6" w:rsidRPr="00A51EAF" w:rsidRDefault="00EA5706"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EA5706" w:rsidRPr="00D42293" w14:paraId="2B5A9775"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37863DCE" w14:textId="77777777" w:rsidR="00EA5706" w:rsidRPr="00D42293" w:rsidRDefault="00EA5706" w:rsidP="005304B4">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3FDD17E" w14:textId="77777777" w:rsidR="00EA5706" w:rsidRPr="00D42293" w:rsidRDefault="00EA5706" w:rsidP="005304B4">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SSB_measurement_period_intra</w:t>
            </w:r>
            <w:r w:rsidRPr="00D42293">
              <w:rPr>
                <w:rFonts w:ascii="Times New Roman" w:hAnsi="Times New Roman"/>
                <w:sz w:val="20"/>
                <w:lang w:eastAsia="sv-SE"/>
              </w:rPr>
              <w:t xml:space="preserve"> for FR1 HST</w:t>
            </w:r>
          </w:p>
        </w:tc>
      </w:tr>
      <w:tr w:rsidR="00EA5706" w:rsidRPr="00D42293" w14:paraId="2B6E7A60"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D711E52"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07A5202F" w14:textId="77777777" w:rsidR="00EA5706" w:rsidRPr="00D42293" w:rsidRDefault="00EA5706" w:rsidP="005304B4">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 xml:space="preserve">max(200ms,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64D0703B" w14:textId="77777777" w:rsidR="00EA5706" w:rsidRPr="00D42293" w:rsidRDefault="00EA5706" w:rsidP="005304B4">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EA5706" w:rsidRPr="00D42293" w14:paraId="06CEB777"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85980C7"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2CAE2C35"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(200ms,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30E2C5E5" w14:textId="77777777" w:rsidR="00EA5706" w:rsidRPr="00D42293" w:rsidRDefault="00EA5706" w:rsidP="005304B4">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EA5706" w:rsidRPr="00D42293" w14:paraId="0D6FB7CC" w14:textId="77777777" w:rsidTr="005304B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360F878" w14:textId="77777777" w:rsidR="00EA5706" w:rsidRPr="00D42293" w:rsidRDefault="00EA5706" w:rsidP="005304B4">
            <w:pPr>
              <w:pStyle w:val="TAC"/>
              <w:keepNext w:val="0"/>
              <w:keepLines w:val="0"/>
              <w:rPr>
                <w:rFonts w:ascii="Times New Roman" w:hAnsi="Times New Roman"/>
                <w:sz w:val="20"/>
                <w:lang w:eastAsia="x-none"/>
              </w:rPr>
            </w:pPr>
            <w:r w:rsidRPr="00D42293">
              <w:rPr>
                <w:rFonts w:ascii="Times New Roman" w:eastAsia="等线"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A28DBD2"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0C860B64"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EA5706" w:rsidRPr="00D42293" w14:paraId="33FBDB28"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11EAD6FE" w14:textId="77777777" w:rsidR="00EA5706" w:rsidRPr="00D42293" w:rsidRDefault="00EA5706" w:rsidP="005304B4">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C43CAA0" w14:textId="77777777" w:rsidR="00EA5706" w:rsidRDefault="001005EA"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217C2DF5" w14:textId="77BFA69B" w:rsidR="001005EA" w:rsidRPr="001005EA" w:rsidRDefault="001005EA" w:rsidP="005304B4">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EA5706" w:rsidRPr="008B62EE" w14:paraId="7F642513" w14:textId="77777777" w:rsidTr="005304B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60136E7D" w14:textId="77777777" w:rsidR="00EA5706" w:rsidRPr="00D42293" w:rsidRDefault="00EA5706" w:rsidP="005304B4">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4828CE5" w14:textId="77777777" w:rsidR="00EA5706" w:rsidRPr="00D42293" w:rsidRDefault="00EA5706" w:rsidP="005304B4">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等线" w:hAnsi="Times New Roman"/>
                <w:sz w:val="20"/>
                <w:lang w:eastAsia="zh-CN"/>
              </w:rPr>
              <w:t>2</w:t>
            </w:r>
            <w:r w:rsidRPr="00D42293">
              <w:rPr>
                <w:rFonts w:ascii="Times New Roman" w:eastAsia="等线"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等线" w:hAnsi="Times New Roman"/>
                <w:snapToGrid w:val="0"/>
                <w:sz w:val="20"/>
                <w:lang w:eastAsia="zh-CN"/>
              </w:rPr>
              <w:t>4</w:t>
            </w:r>
            <w:r w:rsidRPr="00D42293">
              <w:rPr>
                <w:rFonts w:ascii="Times New Roman" w:hAnsi="Times New Roman"/>
                <w:snapToGrid w:val="0"/>
                <w:sz w:val="20"/>
                <w:lang w:eastAsia="zh-CN"/>
              </w:rPr>
              <w:t>0 ms</w:t>
            </w:r>
            <w:r w:rsidRPr="00D42293">
              <w:rPr>
                <w:rFonts w:ascii="Times New Roman" w:eastAsia="等线"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73C52EAE" w14:textId="77777777" w:rsidR="004A63F2" w:rsidRPr="00EA5706" w:rsidRDefault="004A63F2" w:rsidP="004A63F2">
      <w:pPr>
        <w:spacing w:after="120"/>
        <w:rPr>
          <w:szCs w:val="24"/>
          <w:highlight w:val="yellow"/>
          <w:lang w:eastAsia="zh-CN"/>
        </w:rPr>
      </w:pP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4FA08DA6" w14:textId="0ACED41A" w:rsidR="001D2E68" w:rsidRPr="00805BE8" w:rsidRDefault="001D2E68" w:rsidP="002700DC">
      <w:pPr>
        <w:pStyle w:val="2"/>
      </w:pPr>
      <w:r w:rsidRPr="00805BE8">
        <w:t>Sub-</w:t>
      </w:r>
      <w:r>
        <w:t>topic</w:t>
      </w:r>
      <w:r w:rsidRPr="00805BE8">
        <w:t xml:space="preserve"> </w:t>
      </w:r>
      <w:r w:rsidR="006D59DB">
        <w:t>3</w:t>
      </w:r>
      <w:r w:rsidRPr="00805BE8">
        <w:t>-1</w:t>
      </w:r>
      <w:r w:rsidR="00884E73">
        <w:t>: L1-SINR</w:t>
      </w:r>
    </w:p>
    <w:p w14:paraId="27A4EEB0" w14:textId="26108DBF"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 xml:space="preserve">-1: </w:t>
      </w:r>
      <w:r w:rsidR="003512A6" w:rsidRPr="003512A6">
        <w:rPr>
          <w:b/>
          <w:u w:val="single"/>
          <w:lang w:eastAsia="ko-KR"/>
        </w:rPr>
        <w:t>whether L1-SINR measurement is applicable to HST</w:t>
      </w:r>
    </w:p>
    <w:p w14:paraId="378C3AC4" w14:textId="77777777" w:rsid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Option 1 (</w:t>
      </w:r>
      <w:r>
        <w:rPr>
          <w:rFonts w:eastAsia="宋体"/>
          <w:szCs w:val="24"/>
          <w:lang w:eastAsia="zh-CN"/>
        </w:rPr>
        <w:t>CMCC, vivo</w:t>
      </w:r>
      <w:r w:rsidRPr="00BD6496">
        <w:rPr>
          <w:rFonts w:eastAsia="宋体"/>
          <w:szCs w:val="24"/>
          <w:lang w:eastAsia="zh-CN"/>
        </w:rPr>
        <w:t xml:space="preserve">): </w:t>
      </w:r>
      <w:r>
        <w:rPr>
          <w:rFonts w:eastAsia="宋体"/>
          <w:szCs w:val="24"/>
          <w:lang w:eastAsia="zh-CN"/>
        </w:rPr>
        <w:t>Yes. T</w:t>
      </w:r>
      <w:r w:rsidRPr="0058582D">
        <w:rPr>
          <w:rFonts w:eastAsia="宋体"/>
          <w:szCs w:val="24"/>
          <w:lang w:eastAsia="zh-CN"/>
        </w:rPr>
        <w:t>he configuration of CMR/IMR is up to network configuration,</w:t>
      </w:r>
      <w:r>
        <w:rPr>
          <w:rFonts w:eastAsia="宋体"/>
          <w:szCs w:val="24"/>
          <w:lang w:eastAsia="zh-CN"/>
        </w:rPr>
        <w:t xml:space="preserve"> </w:t>
      </w:r>
      <w:r w:rsidRPr="0058582D">
        <w:rPr>
          <w:rFonts w:eastAsia="宋体"/>
          <w:szCs w:val="24"/>
          <w:lang w:eastAsia="zh-CN"/>
        </w:rPr>
        <w:t>there is no restriction on L1-SINR for HST scenario</w:t>
      </w:r>
      <w:r w:rsidRPr="00EE4184">
        <w:rPr>
          <w:rFonts w:eastAsia="宋体"/>
          <w:szCs w:val="24"/>
          <w:lang w:eastAsia="zh-CN"/>
        </w:rPr>
        <w:t xml:space="preserve"> </w:t>
      </w:r>
    </w:p>
    <w:p w14:paraId="56D44A07" w14:textId="137FBFD3" w:rsidR="003512A6" w:rsidRP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2700DC">
        <w:rPr>
          <w:rFonts w:eastAsia="宋体"/>
          <w:szCs w:val="24"/>
          <w:lang w:eastAsia="zh-CN"/>
        </w:rPr>
        <w:t>Option 2 (MTK, OPPO, Ericsson, HW, Apple, QC, Nokia, Intel): RAN4 needs to confirm whether L1-SINR measurement is applicable for HST or not</w:t>
      </w:r>
    </w:p>
    <w:p w14:paraId="621707BE" w14:textId="06BC9E5F" w:rsidR="00852D0D" w:rsidRDefault="00852D0D" w:rsidP="001D2E68">
      <w:pPr>
        <w:rPr>
          <w:i/>
          <w:color w:val="0070C0"/>
          <w:lang w:eastAsia="zh-CN"/>
        </w:rPr>
      </w:pPr>
    </w:p>
    <w:p w14:paraId="60561B07" w14:textId="09EF20CF" w:rsidR="003512A6" w:rsidRPr="00BD6496" w:rsidRDefault="003512A6" w:rsidP="003512A6">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w:t>
      </w:r>
      <w:r w:rsidRPr="00BD6496">
        <w:rPr>
          <w:b/>
          <w:u w:val="single"/>
          <w:lang w:eastAsia="ko-KR"/>
        </w:rPr>
        <w:t>:</w:t>
      </w:r>
      <w:r>
        <w:rPr>
          <w:b/>
          <w:u w:val="single"/>
          <w:lang w:eastAsia="ko-KR"/>
        </w:rPr>
        <w:t xml:space="preserve"> </w:t>
      </w:r>
      <w:r w:rsidRPr="003512A6">
        <w:rPr>
          <w:b/>
          <w:u w:val="single"/>
          <w:lang w:eastAsia="ko-KR"/>
        </w:rPr>
        <w:t>If L1-SINR measurement is applicable to HST, whether it is necessary to specify upper bound of side condition for L1-SINR measuremen</w:t>
      </w:r>
      <w:r>
        <w:rPr>
          <w:b/>
          <w:u w:val="single"/>
          <w:lang w:eastAsia="ko-KR"/>
        </w:rPr>
        <w:t>t</w:t>
      </w:r>
    </w:p>
    <w:p w14:paraId="6257D034" w14:textId="39F12E70" w:rsidR="003512A6"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Companies are encouraged to evaluate whether </w:t>
      </w:r>
      <w:r w:rsidRPr="002700DC">
        <w:rPr>
          <w:rFonts w:eastAsia="宋体"/>
          <w:szCs w:val="24"/>
          <w:lang w:eastAsia="zh-CN"/>
        </w:rPr>
        <w:t>an applicable upper bound for L1-SINR is needed and what is the concrete value of the upper bound, if needed.</w:t>
      </w:r>
    </w:p>
    <w:p w14:paraId="748F403F" w14:textId="38A053C0" w:rsidR="00681F19" w:rsidRPr="00BD6496" w:rsidRDefault="00681F19"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Following is the simulation assumption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2700DC" w14:paraId="6F41DDF7" w14:textId="77777777" w:rsidTr="005304B4">
        <w:trPr>
          <w:trHeight w:val="218"/>
        </w:trPr>
        <w:tc>
          <w:tcPr>
            <w:tcW w:w="5665" w:type="dxa"/>
            <w:tcBorders>
              <w:top w:val="single" w:sz="4" w:space="0" w:color="auto"/>
              <w:left w:val="single" w:sz="4" w:space="0" w:color="auto"/>
              <w:bottom w:val="double" w:sz="4" w:space="0" w:color="auto"/>
              <w:right w:val="single" w:sz="4" w:space="0" w:color="auto"/>
            </w:tcBorders>
            <w:hideMark/>
          </w:tcPr>
          <w:p w14:paraId="72261ADB" w14:textId="77777777" w:rsidR="002700DC" w:rsidRDefault="002700DC" w:rsidP="005304B4">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3AE145DC" w14:textId="77777777" w:rsidR="002700DC" w:rsidRDefault="002700DC" w:rsidP="005304B4">
            <w:pPr>
              <w:ind w:right="74"/>
              <w:jc w:val="center"/>
              <w:rPr>
                <w:b/>
                <w:lang w:eastAsia="ja-JP"/>
              </w:rPr>
            </w:pPr>
            <w:r>
              <w:rPr>
                <w:b/>
                <w:lang w:eastAsia="ja-JP"/>
              </w:rPr>
              <w:t>Comments/values</w:t>
            </w:r>
          </w:p>
        </w:tc>
      </w:tr>
      <w:tr w:rsidR="002700DC" w14:paraId="3349B42D" w14:textId="77777777" w:rsidTr="005304B4">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4CED2CCA" w14:textId="086108A8" w:rsidR="002700DC" w:rsidRDefault="002700DC" w:rsidP="005304B4">
            <w:pPr>
              <w:ind w:right="74"/>
              <w:jc w:val="center"/>
              <w:rPr>
                <w:lang w:eastAsia="ja-JP"/>
              </w:rPr>
            </w:pPr>
            <w:r>
              <w:rPr>
                <w:lang w:eastAsia="ja-JP"/>
              </w:rPr>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41DC1620" w14:textId="77777777" w:rsidR="002700DC" w:rsidRDefault="002700DC" w:rsidP="005304B4">
            <w:pPr>
              <w:ind w:right="74"/>
              <w:jc w:val="center"/>
              <w:rPr>
                <w:lang w:eastAsia="ja-JP"/>
              </w:rPr>
            </w:pPr>
            <w:r>
              <w:rPr>
                <w:lang w:eastAsia="ja-JP"/>
              </w:rPr>
              <w:t>3.6 GHz</w:t>
            </w:r>
          </w:p>
        </w:tc>
      </w:tr>
      <w:tr w:rsidR="002700DC" w14:paraId="0CE14225" w14:textId="77777777" w:rsidTr="005304B4">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2D91E110" w14:textId="77777777" w:rsidR="002700DC" w:rsidRDefault="002700DC" w:rsidP="005304B4">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073FDED" w14:textId="77777777" w:rsidR="002700DC" w:rsidRDefault="002700DC" w:rsidP="005304B4">
            <w:pPr>
              <w:ind w:right="74"/>
              <w:jc w:val="center"/>
              <w:rPr>
                <w:lang w:eastAsia="ja-JP"/>
              </w:rPr>
            </w:pPr>
            <w:r>
              <w:rPr>
                <w:lang w:eastAsia="ja-JP"/>
              </w:rPr>
              <w:t>AWGN</w:t>
            </w:r>
          </w:p>
        </w:tc>
      </w:tr>
      <w:tr w:rsidR="002700DC" w14:paraId="7ABB114F" w14:textId="77777777" w:rsidTr="005304B4">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38B33F23" w14:textId="77777777" w:rsidR="002700DC" w:rsidRDefault="002700DC" w:rsidP="005304B4">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F89F64F" w14:textId="77777777" w:rsidR="002700DC" w:rsidRDefault="002700DC" w:rsidP="005304B4">
            <w:pPr>
              <w:ind w:right="74"/>
              <w:jc w:val="center"/>
            </w:pPr>
            <w:r>
              <w:t>1 tx</w:t>
            </w:r>
          </w:p>
        </w:tc>
      </w:tr>
      <w:tr w:rsidR="002700DC" w14:paraId="4CF8CBBE" w14:textId="77777777" w:rsidTr="005304B4">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7593F104" w14:textId="77777777" w:rsidR="002700DC" w:rsidRDefault="002700DC" w:rsidP="005304B4">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7922741" w14:textId="77777777" w:rsidR="002700DC" w:rsidRDefault="002700DC" w:rsidP="005304B4">
            <w:pPr>
              <w:ind w:right="74"/>
              <w:jc w:val="center"/>
              <w:rPr>
                <w:lang w:eastAsia="ja-JP"/>
              </w:rPr>
            </w:pPr>
            <w:r>
              <w:t>2 rx</w:t>
            </w:r>
          </w:p>
        </w:tc>
      </w:tr>
      <w:tr w:rsidR="002700DC" w14:paraId="7D868115" w14:textId="77777777" w:rsidTr="005304B4">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7FAD1DC6" w14:textId="77777777" w:rsidR="002700DC" w:rsidRDefault="002700DC" w:rsidP="005304B4">
            <w:pPr>
              <w:ind w:right="74"/>
              <w:jc w:val="center"/>
              <w:rPr>
                <w:lang w:eastAsia="zh-CN"/>
              </w:rPr>
            </w:pPr>
            <w:r>
              <w:lastRenderedPageBreak/>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F5C2865" w14:textId="77777777" w:rsidR="002700DC" w:rsidRDefault="002700DC" w:rsidP="005304B4">
            <w:pPr>
              <w:ind w:right="74"/>
              <w:jc w:val="center"/>
            </w:pPr>
            <w:r>
              <w:t>The same as CSI-RS subcarrier spacing</w:t>
            </w:r>
          </w:p>
        </w:tc>
      </w:tr>
      <w:tr w:rsidR="002700DC" w14:paraId="65B9A8ED" w14:textId="77777777" w:rsidTr="005304B4">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2C12ED07" w14:textId="77777777" w:rsidR="002700DC" w:rsidRDefault="002700DC" w:rsidP="005304B4">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D1BFCAF" w14:textId="77777777" w:rsidR="002700DC" w:rsidRDefault="002700DC" w:rsidP="005304B4">
            <w:pPr>
              <w:ind w:right="74"/>
              <w:jc w:val="center"/>
            </w:pPr>
            <w:r>
              <w:t>1 sample</w:t>
            </w:r>
          </w:p>
        </w:tc>
      </w:tr>
      <w:tr w:rsidR="002700DC" w14:paraId="331EC634" w14:textId="77777777" w:rsidTr="005304B4">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E9286E8" w14:textId="77777777" w:rsidR="002700DC" w:rsidRDefault="002700DC" w:rsidP="005304B4">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64E40F4" w14:textId="77777777" w:rsidR="002700DC" w:rsidRDefault="002700DC" w:rsidP="005304B4">
            <w:pPr>
              <w:ind w:right="74"/>
              <w:jc w:val="center"/>
            </w:pPr>
            <w:r>
              <w:t>15 kHz; 30 kHz</w:t>
            </w:r>
          </w:p>
        </w:tc>
      </w:tr>
      <w:tr w:rsidR="002700DC" w14:paraId="44E9FCEB" w14:textId="77777777" w:rsidTr="005304B4">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3EA69295" w14:textId="77777777" w:rsidR="002700DC" w:rsidRDefault="002700DC" w:rsidP="005304B4">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75221DE" w14:textId="77777777" w:rsidR="002700DC" w:rsidRDefault="002700DC" w:rsidP="005304B4">
            <w:pPr>
              <w:ind w:right="74"/>
              <w:jc w:val="center"/>
            </w:pPr>
            <w:r>
              <w:t>5 ms</w:t>
            </w:r>
          </w:p>
        </w:tc>
      </w:tr>
      <w:tr w:rsidR="006C7B80" w14:paraId="6A4CCC32" w14:textId="77777777" w:rsidTr="00FD6865">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5F9890D8" w14:textId="77777777" w:rsidR="006C7B80" w:rsidRDefault="006C7B80" w:rsidP="005304B4">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2272D3C" w14:textId="49F4B44C" w:rsidR="006C7B80" w:rsidRDefault="006C7B80" w:rsidP="006C7B80">
            <w:pPr>
              <w:ind w:right="74"/>
            </w:pPr>
            <w:r>
              <w:t>Option 1:</w:t>
            </w:r>
          </w:p>
          <w:p w14:paraId="302D24DA" w14:textId="333CE77F" w:rsidR="006C7B80" w:rsidRDefault="006C7B80" w:rsidP="007C02D6">
            <w:pPr>
              <w:ind w:right="74"/>
            </w:pPr>
            <w:r>
              <w:t>972Hz for 15kHz;</w:t>
            </w:r>
          </w:p>
          <w:p w14:paraId="7B049B7D" w14:textId="004FBAEF" w:rsidR="006C7B80" w:rsidRDefault="006C7B80" w:rsidP="007C02D6">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C190B09" w14:textId="3EA689D0" w:rsidR="006C7B80" w:rsidRDefault="006C7B80" w:rsidP="007C02D6">
            <w:pPr>
              <w:ind w:right="74"/>
            </w:pPr>
            <w:r>
              <w:t>Option 2:</w:t>
            </w:r>
          </w:p>
          <w:p w14:paraId="70FEEC37" w14:textId="3EB11FAD" w:rsidR="006C7B80" w:rsidRDefault="006C7B80" w:rsidP="005304B4">
            <w:pPr>
              <w:ind w:right="74"/>
              <w:jc w:val="center"/>
            </w:pPr>
            <w:r>
              <w:t>1944Hz for 15kHz;</w:t>
            </w:r>
          </w:p>
          <w:p w14:paraId="56A09A50" w14:textId="4F00E931" w:rsidR="006C7B80" w:rsidRDefault="006C7B80" w:rsidP="005304B4">
            <w:pPr>
              <w:ind w:right="74"/>
              <w:jc w:val="center"/>
            </w:pPr>
            <w:r>
              <w:t>3334Hz for 30kHz</w:t>
            </w:r>
          </w:p>
        </w:tc>
      </w:tr>
      <w:tr w:rsidR="009A5E3A" w14:paraId="1D390CBD"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A036612" w14:textId="18E64C39" w:rsidR="009A5E3A" w:rsidRPr="009A5E3A" w:rsidRDefault="009A5E3A" w:rsidP="005304B4">
            <w:pPr>
              <w:ind w:left="720" w:right="74"/>
              <w:jc w:val="center"/>
              <w:rPr>
                <w:lang w:eastAsia="zh-CN"/>
              </w:rPr>
            </w:pPr>
            <w:r>
              <w:rPr>
                <w:lang w:eastAsia="zh-CN"/>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97C363A" w14:textId="7C433F05" w:rsidR="009A5E3A" w:rsidRDefault="006F12FF">
            <w:pPr>
              <w:ind w:right="74"/>
              <w:rPr>
                <w:lang w:eastAsia="zh-CN"/>
              </w:rPr>
            </w:pPr>
            <w:r>
              <w:rPr>
                <w:lang w:eastAsia="zh-CN"/>
              </w:rPr>
              <w:t>High speed train condition specified in Table G.3 in TS 38.104</w:t>
            </w:r>
          </w:p>
        </w:tc>
      </w:tr>
      <w:tr w:rsidR="00D12783" w14:paraId="390674F7"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C1AA2E3" w14:textId="6525DD70" w:rsidR="00D12783" w:rsidRDefault="00D12783" w:rsidP="005304B4">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4E7BB3A" w14:textId="2226EE6B" w:rsidR="00D12783" w:rsidRDefault="00D12783">
            <w:pPr>
              <w:ind w:right="74"/>
              <w:rPr>
                <w:lang w:eastAsia="zh-CN"/>
              </w:rPr>
            </w:pPr>
            <w:r>
              <w:rPr>
                <w:lang w:eastAsia="zh-CN"/>
              </w:rPr>
              <w:t>48</w:t>
            </w:r>
          </w:p>
        </w:tc>
      </w:tr>
      <w:tr w:rsidR="00D12783" w14:paraId="49A281A4"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A72ADD1" w14:textId="7292B72D" w:rsidR="00D12783" w:rsidRDefault="00D12783" w:rsidP="005304B4">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C8306A2" w14:textId="52CF63FC" w:rsidR="00D12783" w:rsidRDefault="00D12783">
            <w:pPr>
              <w:ind w:right="74"/>
              <w:rPr>
                <w:lang w:eastAsia="zh-CN"/>
              </w:rPr>
            </w:pPr>
            <w:r>
              <w:rPr>
                <w:lang w:eastAsia="zh-CN"/>
              </w:rPr>
              <w:t>3</w:t>
            </w:r>
          </w:p>
        </w:tc>
      </w:tr>
      <w:tr w:rsidR="00D12783" w14:paraId="3954EE2E"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1409F89" w14:textId="137CA305" w:rsidR="00D12783" w:rsidRDefault="00D12783" w:rsidP="005304B4">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7350D88" w14:textId="64B46ABF" w:rsidR="00D12783" w:rsidRDefault="00D12783">
            <w:pPr>
              <w:ind w:right="74"/>
              <w:rPr>
                <w:lang w:eastAsia="zh-CN"/>
              </w:rPr>
            </w:pPr>
            <w:r>
              <w:rPr>
                <w:lang w:eastAsia="zh-CN"/>
              </w:rPr>
              <w:t>-3 dB</w:t>
            </w:r>
          </w:p>
        </w:tc>
      </w:tr>
      <w:tr w:rsidR="00D12783" w14:paraId="2023F868"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E089EC" w14:textId="31D9DEE0" w:rsidR="00D12783" w:rsidRDefault="00D12783" w:rsidP="005304B4">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D18167F" w14:textId="0B36F0D3" w:rsidR="00D12783" w:rsidRDefault="00D12783">
            <w:pPr>
              <w:ind w:right="74"/>
              <w:rPr>
                <w:lang w:eastAsia="zh-CN"/>
              </w:rPr>
            </w:pPr>
            <w:r>
              <w:rPr>
                <w:lang w:eastAsia="zh-CN"/>
              </w:rPr>
              <w:t xml:space="preserve">TRS </w:t>
            </w:r>
          </w:p>
        </w:tc>
      </w:tr>
    </w:tbl>
    <w:p w14:paraId="0E288236" w14:textId="77777777" w:rsidR="003512A6" w:rsidRPr="002700DC" w:rsidRDefault="003512A6" w:rsidP="003512A6">
      <w:pPr>
        <w:spacing w:after="120"/>
        <w:rPr>
          <w:color w:val="0070C0"/>
          <w:szCs w:val="24"/>
          <w:lang w:eastAsia="zh-CN"/>
        </w:rPr>
      </w:pPr>
    </w:p>
    <w:p w14:paraId="0D1456E4" w14:textId="77777777" w:rsidR="003512A6" w:rsidRPr="003512A6" w:rsidRDefault="003512A6" w:rsidP="001D2E68">
      <w:pPr>
        <w:rPr>
          <w:i/>
          <w:color w:val="0070C0"/>
          <w:lang w:eastAsia="zh-CN"/>
        </w:rPr>
      </w:pPr>
    </w:p>
    <w:p w14:paraId="0C2F3191" w14:textId="18646826" w:rsidR="001D2E68" w:rsidRPr="00805BE8" w:rsidRDefault="001D2E68" w:rsidP="002700DC">
      <w:pPr>
        <w:pStyle w:val="2"/>
      </w:pPr>
      <w:r w:rsidRPr="00805BE8">
        <w:t>Sub-</w:t>
      </w:r>
      <w:r>
        <w:t>topic</w:t>
      </w:r>
      <w:r w:rsidRPr="00805BE8">
        <w:t xml:space="preserve"> </w:t>
      </w:r>
      <w:r w:rsidR="006D59DB">
        <w:t>3</w:t>
      </w:r>
      <w:r w:rsidRPr="00805BE8">
        <w:t>-2</w:t>
      </w:r>
      <w:r w:rsidR="00595B14">
        <w:t xml:space="preserve">: </w:t>
      </w:r>
      <w:r w:rsidR="00595B14" w:rsidRPr="00595B14">
        <w:t>SCell link recovery</w:t>
      </w:r>
    </w:p>
    <w:p w14:paraId="6FE851A9" w14:textId="4BCDAB8F" w:rsidR="001D2E68" w:rsidRPr="00884E73" w:rsidRDefault="001D2E68" w:rsidP="001D2E68">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C215CA">
        <w:rPr>
          <w:b/>
          <w:u w:val="single"/>
          <w:lang w:eastAsia="ko-KR"/>
        </w:rPr>
        <w:t>3</w:t>
      </w:r>
      <w:r w:rsidRPr="00884E73">
        <w:rPr>
          <w:b/>
          <w:u w:val="single"/>
          <w:lang w:eastAsia="ko-KR"/>
        </w:rPr>
        <w:t xml:space="preserve">: </w:t>
      </w:r>
      <w:r w:rsidR="00586F52" w:rsidRPr="00586F52">
        <w:rPr>
          <w:b/>
          <w:u w:val="single"/>
          <w:lang w:eastAsia="ko-KR"/>
        </w:rPr>
        <w:t>S</w:t>
      </w:r>
      <w:r w:rsidR="00614A60" w:rsidRPr="00586F52">
        <w:rPr>
          <w:b/>
          <w:u w:val="single"/>
          <w:lang w:eastAsia="ko-KR"/>
        </w:rPr>
        <w:t>c</w:t>
      </w:r>
      <w:r w:rsidR="00586F52" w:rsidRPr="00586F52">
        <w:rPr>
          <w:b/>
          <w:u w:val="single"/>
          <w:lang w:eastAsia="ko-KR"/>
        </w:rPr>
        <w:t>ell link recovery</w:t>
      </w:r>
    </w:p>
    <w:p w14:paraId="3E91B881" w14:textId="0D5E3B4D" w:rsidR="001D2E68"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5922511" w14:textId="77777777" w:rsidR="002700DC" w:rsidRPr="00F44A5C" w:rsidRDefault="002700DC" w:rsidP="002700DC">
      <w:pPr>
        <w:pStyle w:val="aff8"/>
        <w:numPr>
          <w:ilvl w:val="0"/>
          <w:numId w:val="22"/>
        </w:numPr>
        <w:ind w:leftChars="400" w:left="1220" w:firstLineChars="0"/>
        <w:rPr>
          <w:rFonts w:eastAsiaTheme="minorEastAsia"/>
          <w:iCs/>
          <w:lang w:val="en-US" w:eastAsia="zh-CN"/>
        </w:rPr>
      </w:pPr>
      <w:r w:rsidRPr="00F44A5C">
        <w:rPr>
          <w:rFonts w:eastAsiaTheme="minorEastAsia"/>
          <w:iCs/>
          <w:lang w:val="en-US" w:eastAsia="zh-CN"/>
        </w:rPr>
        <w:t>For Scell link recovery for HST:</w:t>
      </w:r>
    </w:p>
    <w:p w14:paraId="02A50241"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There is no limitation on the number of band(s)in the spec, it depends on network</w:t>
      </w:r>
    </w:p>
    <w:p w14:paraId="0F541B82"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UE capability of maxNumberSCellBFR-r16 introduced in Rel-16 can be reused</w:t>
      </w:r>
    </w:p>
    <w:p w14:paraId="28AFFDEE" w14:textId="77777777" w:rsidR="002700D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The requirements of Scell link recovery for non-HST can be applied for HST</w:t>
      </w:r>
    </w:p>
    <w:p w14:paraId="02AD6AAE" w14:textId="77777777" w:rsidR="002700DC" w:rsidRPr="00B63F00" w:rsidRDefault="002700DC" w:rsidP="002700DC">
      <w:pPr>
        <w:pStyle w:val="aff8"/>
        <w:numPr>
          <w:ilvl w:val="0"/>
          <w:numId w:val="32"/>
        </w:numPr>
        <w:ind w:leftChars="900" w:left="2220" w:firstLineChars="0"/>
        <w:rPr>
          <w:rFonts w:eastAsia="Malgun Gothic"/>
          <w:b/>
          <w:u w:val="single"/>
          <w:lang w:eastAsia="ko-KR"/>
        </w:rPr>
      </w:pPr>
      <w:r w:rsidRPr="0037316E">
        <w:rPr>
          <w:rFonts w:eastAsiaTheme="minorEastAsia"/>
          <w:iCs/>
          <w:lang w:val="en-US" w:eastAsia="zh-CN"/>
        </w:rPr>
        <w:t>the requirements of Scell link recovery for non-HST include BFD, CBD, beam failure recovery in SCell</w:t>
      </w:r>
    </w:p>
    <w:p w14:paraId="008CB60E" w14:textId="10B20C91" w:rsidR="00FB26B4" w:rsidRPr="00B63F00" w:rsidRDefault="00FB26B4" w:rsidP="00B63F00">
      <w:pPr>
        <w:pStyle w:val="aff8"/>
        <w:numPr>
          <w:ilvl w:val="1"/>
          <w:numId w:val="46"/>
        </w:numPr>
        <w:overflowPunct/>
        <w:autoSpaceDE/>
        <w:autoSpaceDN/>
        <w:adjustRightInd/>
        <w:spacing w:after="120"/>
        <w:ind w:firstLineChars="0"/>
        <w:textAlignment w:val="auto"/>
        <w:rPr>
          <w:rFonts w:eastAsiaTheme="minorEastAsia"/>
          <w:iCs/>
          <w:lang w:val="en-US" w:eastAsia="zh-CN"/>
        </w:rPr>
      </w:pPr>
      <w:r w:rsidRPr="00B63F00">
        <w:rPr>
          <w:rFonts w:eastAsia="宋体"/>
          <w:szCs w:val="24"/>
          <w:lang w:eastAsia="zh-CN"/>
        </w:rPr>
        <w:t>FFS: Performance degradation may occur when total evaluation period is longer than 5 secs in HST</w:t>
      </w:r>
    </w:p>
    <w:p w14:paraId="6153B2AA" w14:textId="77777777" w:rsidR="00852D0D" w:rsidRPr="00852D0D" w:rsidRDefault="00852D0D" w:rsidP="00852D0D">
      <w:pPr>
        <w:spacing w:after="120"/>
        <w:rPr>
          <w:color w:val="0070C0"/>
          <w:szCs w:val="24"/>
          <w:lang w:eastAsia="zh-CN"/>
        </w:rPr>
      </w:pPr>
    </w:p>
    <w:p w14:paraId="4A01B09A" w14:textId="442E1D3C" w:rsidR="00884E73" w:rsidRPr="00805BE8" w:rsidRDefault="00884E73" w:rsidP="002700DC">
      <w:pPr>
        <w:pStyle w:val="2"/>
      </w:pPr>
      <w:r w:rsidRPr="00805BE8">
        <w:t>Sub-</w:t>
      </w:r>
      <w:r>
        <w:t>topic</w:t>
      </w:r>
      <w:r w:rsidRPr="00805BE8">
        <w:t xml:space="preserve"> </w:t>
      </w:r>
      <w:r w:rsidR="006D59DB">
        <w:t>3</w:t>
      </w:r>
      <w:r w:rsidRPr="00805BE8">
        <w:t>-</w:t>
      </w:r>
      <w:r>
        <w:t>3</w:t>
      </w:r>
      <w:r w:rsidR="00595B14">
        <w:t>: CSSF</w:t>
      </w:r>
    </w:p>
    <w:p w14:paraId="60BEA749" w14:textId="35989D8D" w:rsidR="00884E73" w:rsidRPr="00884E73" w:rsidRDefault="00884E73" w:rsidP="00884E73">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830EB4">
        <w:rPr>
          <w:b/>
          <w:u w:val="single"/>
          <w:lang w:eastAsia="ko-KR"/>
        </w:rPr>
        <w:t>4</w:t>
      </w:r>
      <w:r w:rsidRPr="00884E73">
        <w:rPr>
          <w:b/>
          <w:u w:val="single"/>
          <w:lang w:eastAsia="ko-KR"/>
        </w:rPr>
        <w:t xml:space="preserve">: </w:t>
      </w:r>
      <w:r w:rsidR="00586F52">
        <w:rPr>
          <w:b/>
          <w:u w:val="single"/>
          <w:lang w:eastAsia="ko-KR"/>
        </w:rPr>
        <w:t>CSSF</w:t>
      </w:r>
    </w:p>
    <w:p w14:paraId="0D248A0B" w14:textId="1FEE95A6" w:rsidR="00884E73"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33DEBA9B" w14:textId="3AB8EF8F" w:rsidR="00852D0D" w:rsidRDefault="002700DC" w:rsidP="00852D0D">
      <w:pPr>
        <w:pStyle w:val="aff8"/>
        <w:numPr>
          <w:ilvl w:val="1"/>
          <w:numId w:val="3"/>
        </w:numPr>
        <w:overflowPunct/>
        <w:autoSpaceDE/>
        <w:autoSpaceDN/>
        <w:adjustRightInd/>
        <w:spacing w:after="120"/>
        <w:ind w:left="1440" w:firstLineChars="0"/>
        <w:textAlignment w:val="auto"/>
        <w:rPr>
          <w:rFonts w:eastAsia="宋体"/>
          <w:szCs w:val="24"/>
          <w:lang w:eastAsia="zh-CN"/>
        </w:rPr>
      </w:pPr>
      <w:r w:rsidRPr="00B94F64">
        <w:rPr>
          <w:rFonts w:eastAsia="宋体"/>
          <w:szCs w:val="24"/>
          <w:lang w:eastAsia="zh-CN"/>
        </w:rPr>
        <w:t>For CSSF, it depends on network. There is no need to have the limitation on the number of Scell (s) in the spec</w:t>
      </w:r>
    </w:p>
    <w:p w14:paraId="1744BA65" w14:textId="6360DBFA" w:rsidR="00FB26B4" w:rsidRPr="002700DC" w:rsidRDefault="00FB26B4" w:rsidP="00B63F00">
      <w:pPr>
        <w:pStyle w:val="aff8"/>
        <w:numPr>
          <w:ilvl w:val="2"/>
          <w:numId w:val="3"/>
        </w:numPr>
        <w:overflowPunct/>
        <w:autoSpaceDE/>
        <w:autoSpaceDN/>
        <w:adjustRightInd/>
        <w:spacing w:after="120"/>
        <w:ind w:firstLineChars="0"/>
        <w:textAlignment w:val="auto"/>
        <w:rPr>
          <w:rFonts w:eastAsia="宋体"/>
          <w:szCs w:val="24"/>
          <w:lang w:eastAsia="zh-CN"/>
        </w:rPr>
      </w:pPr>
      <w:r w:rsidRPr="00250399">
        <w:rPr>
          <w:rFonts w:eastAsia="宋体"/>
          <w:szCs w:val="24"/>
          <w:lang w:eastAsia="zh-CN"/>
        </w:rPr>
        <w:t>FFS: Performance degradation may occur when total evaluation period is longer than 5 secs in HST</w:t>
      </w:r>
    </w:p>
    <w:p w14:paraId="7C59A65E" w14:textId="631E360B" w:rsidR="00852D0D" w:rsidRPr="00852D0D" w:rsidRDefault="00852D0D" w:rsidP="00852D0D">
      <w:pPr>
        <w:spacing w:after="120"/>
        <w:rPr>
          <w:color w:val="0070C0"/>
          <w:szCs w:val="24"/>
          <w:lang w:eastAsia="zh-CN"/>
        </w:rPr>
      </w:pPr>
    </w:p>
    <w:p w14:paraId="49AE873E" w14:textId="05F3F917" w:rsidR="00852D0D" w:rsidRPr="002700DC" w:rsidRDefault="00884E73" w:rsidP="002700DC">
      <w:pPr>
        <w:pStyle w:val="2"/>
      </w:pPr>
      <w:r w:rsidRPr="00A44449">
        <w:lastRenderedPageBreak/>
        <w:t xml:space="preserve">Sub-topic </w:t>
      </w:r>
      <w:r w:rsidR="00A44449" w:rsidRPr="00A44449">
        <w:t>3</w:t>
      </w:r>
      <w:r w:rsidRPr="00A44449">
        <w:t>-</w:t>
      </w:r>
      <w:r w:rsidR="00A44449" w:rsidRPr="00A44449">
        <w:t>4</w:t>
      </w:r>
      <w:r w:rsidR="00595B14" w:rsidRPr="00A44449">
        <w:t>: signalling</w:t>
      </w:r>
    </w:p>
    <w:p w14:paraId="4ECC733F" w14:textId="7BA78F24" w:rsidR="00BD6496" w:rsidRDefault="002700DC" w:rsidP="00BD6496">
      <w:pPr>
        <w:rPr>
          <w:b/>
          <w:u w:val="single"/>
          <w:lang w:eastAsia="ko-KR"/>
        </w:rPr>
      </w:pPr>
      <w:r w:rsidRPr="002700DC">
        <w:rPr>
          <w:b/>
          <w:u w:val="single"/>
          <w:lang w:eastAsia="ko-KR"/>
        </w:rPr>
        <w:t>Issue 3-5-1: for HST CA, whether highSpeedMeasFlag-r16 can be reused for the indication of application of enhanced CA requirements</w:t>
      </w:r>
    </w:p>
    <w:tbl>
      <w:tblPr>
        <w:tblStyle w:val="aff7"/>
        <w:tblW w:w="0" w:type="auto"/>
        <w:tblLook w:val="04A0" w:firstRow="1" w:lastRow="0" w:firstColumn="1" w:lastColumn="0" w:noHBand="0" w:noVBand="1"/>
      </w:tblPr>
      <w:tblGrid>
        <w:gridCol w:w="9631"/>
      </w:tblGrid>
      <w:tr w:rsidR="002700DC" w14:paraId="0A6304B7" w14:textId="77777777" w:rsidTr="002700DC">
        <w:tc>
          <w:tcPr>
            <w:tcW w:w="9631" w:type="dxa"/>
          </w:tcPr>
          <w:p w14:paraId="728500BB" w14:textId="328A99D1" w:rsidR="002700DC" w:rsidRDefault="002700DC" w:rsidP="002700DC">
            <w:pPr>
              <w:rPr>
                <w:rFonts w:eastAsiaTheme="minorEastAsia"/>
                <w:iCs/>
                <w:lang w:eastAsia="zh-CN"/>
              </w:rPr>
            </w:pPr>
            <w:r>
              <w:rPr>
                <w:rFonts w:eastAsiaTheme="minorEastAsia"/>
                <w:iCs/>
                <w:lang w:eastAsia="zh-CN"/>
              </w:rPr>
              <w:t>Background for information:</w:t>
            </w:r>
          </w:p>
          <w:p w14:paraId="3709B49F" w14:textId="1EF6F3C3" w:rsidR="002700DC" w:rsidRDefault="002700DC" w:rsidP="002700DC">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r w:rsidRPr="00574BD7">
              <w:rPr>
                <w:rFonts w:eastAsiaTheme="minorEastAsia"/>
                <w:i/>
                <w:iCs/>
                <w:lang w:val="en-US" w:eastAsia="zh-CN"/>
              </w:rPr>
              <w:t xml:space="preserve">ServingCellConfigCommon </w:t>
            </w:r>
            <w:r w:rsidRPr="00574BD7">
              <w:rPr>
                <w:rFonts w:eastAsiaTheme="minorEastAsia"/>
                <w:lang w:val="en-US" w:eastAsia="zh-CN"/>
              </w:rPr>
              <w:t xml:space="preserve">and IE </w:t>
            </w:r>
            <w:r w:rsidRPr="00574BD7">
              <w:rPr>
                <w:rFonts w:eastAsiaTheme="minorEastAsia"/>
                <w:i/>
                <w:iCs/>
                <w:lang w:val="en-US" w:eastAsia="zh-CN"/>
              </w:rPr>
              <w:t>ServingCellConfigCommonSIB</w:t>
            </w:r>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r w:rsidRPr="00574BD7">
              <w:rPr>
                <w:rFonts w:eastAsiaTheme="minorEastAsia"/>
                <w:i/>
                <w:iCs/>
                <w:lang w:val="en-US" w:eastAsia="zh-CN"/>
              </w:rPr>
              <w:t>ServingCellConfigCommon</w:t>
            </w:r>
            <w:r w:rsidRPr="00574BD7">
              <w:rPr>
                <w:rFonts w:eastAsiaTheme="minorEastAsia"/>
                <w:lang w:val="en-US" w:eastAsia="zh-CN"/>
              </w:rPr>
              <w:t xml:space="preserve"> is used to configure cell specific parameters when configuring a UE with a SCells</w:t>
            </w:r>
            <w:r>
              <w:rPr>
                <w:rFonts w:eastAsiaTheme="minorEastAsia"/>
                <w:lang w:val="en-US" w:eastAsia="zh-CN"/>
              </w:rPr>
              <w:t>.</w:t>
            </w:r>
          </w:p>
        </w:tc>
      </w:tr>
    </w:tbl>
    <w:p w14:paraId="662B4339" w14:textId="77777777" w:rsidR="002700DC" w:rsidRPr="00BD6496" w:rsidRDefault="002700DC" w:rsidP="00BD6496">
      <w:pPr>
        <w:rPr>
          <w:b/>
          <w:u w:val="single"/>
          <w:lang w:eastAsia="ko-KR"/>
        </w:rPr>
      </w:pPr>
    </w:p>
    <w:p w14:paraId="11E26976"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35F496EE"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75AED273" w14:textId="52C59C95" w:rsidR="00BD6496" w:rsidRDefault="00BD6496" w:rsidP="00852D0D">
      <w:pPr>
        <w:spacing w:after="120"/>
        <w:rPr>
          <w:color w:val="0070C0"/>
          <w:szCs w:val="24"/>
          <w:lang w:eastAsia="zh-CN"/>
        </w:rPr>
      </w:pPr>
    </w:p>
    <w:p w14:paraId="03825608" w14:textId="7E4EF1FD" w:rsidR="002700DC" w:rsidRPr="002700DC" w:rsidRDefault="002700DC" w:rsidP="002700DC">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3A2B2701"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248430C0"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1C5393C4" w14:textId="77777777" w:rsidR="009B6A55" w:rsidRPr="00BD6496" w:rsidRDefault="009B6A55" w:rsidP="009B6A55">
      <w:pPr>
        <w:spacing w:after="120"/>
        <w:rPr>
          <w:color w:val="0070C0"/>
          <w:szCs w:val="24"/>
          <w:lang w:eastAsia="zh-CN"/>
        </w:rPr>
      </w:pPr>
    </w:p>
    <w:p w14:paraId="19255BF5"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6-1</w:t>
      </w:r>
      <w:r w:rsidRPr="00BD6496">
        <w:rPr>
          <w:b/>
          <w:u w:val="single"/>
          <w:lang w:eastAsia="ko-KR"/>
        </w:rPr>
        <w:t>:</w:t>
      </w:r>
      <w:r>
        <w:rPr>
          <w:b/>
          <w:u w:val="single"/>
          <w:lang w:eastAsia="ko-KR"/>
        </w:rPr>
        <w:t xml:space="preserve"> for idle state, </w:t>
      </w:r>
      <w:r w:rsidRPr="00A324D7">
        <w:rPr>
          <w:b/>
          <w:u w:val="single"/>
          <w:lang w:eastAsia="ko-KR"/>
        </w:rPr>
        <w:t>whether NW shall indicate which inter-frequency layers need to be measured more often, for which enhanced inter-frequency measurement requirements shall apply</w:t>
      </w:r>
    </w:p>
    <w:p w14:paraId="0DF28014"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2B282867"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9E64757" w14:textId="63E56111" w:rsidR="00FE71A4" w:rsidRDefault="00FE71A4" w:rsidP="00852D0D">
      <w:pPr>
        <w:spacing w:after="120"/>
        <w:rPr>
          <w:color w:val="0070C0"/>
          <w:szCs w:val="24"/>
          <w:lang w:eastAsia="zh-CN"/>
        </w:rPr>
      </w:pPr>
    </w:p>
    <w:p w14:paraId="3A9FC521"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6-2</w:t>
      </w:r>
      <w:r w:rsidRPr="00BD6496">
        <w:rPr>
          <w:b/>
          <w:u w:val="single"/>
          <w:lang w:eastAsia="ko-KR"/>
        </w:rPr>
        <w:t>:</w:t>
      </w:r>
      <w:r>
        <w:rPr>
          <w:b/>
          <w:u w:val="single"/>
          <w:lang w:eastAsia="ko-KR"/>
        </w:rPr>
        <w:t xml:space="preserve"> for connected state, </w:t>
      </w:r>
      <w:r w:rsidRPr="00A324D7">
        <w:rPr>
          <w:b/>
          <w:u w:val="single"/>
          <w:lang w:eastAsia="ko-KR"/>
        </w:rPr>
        <w:t>whether NW shall indicate which inter-frequency layers need to be measured more often, for which enhanced inter-frequency measurement requirements shall apply</w:t>
      </w:r>
    </w:p>
    <w:p w14:paraId="0A1594CC"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78FA0AA2"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1C9B61E" w14:textId="77777777" w:rsidR="002700DC" w:rsidRPr="00852D0D" w:rsidRDefault="002700DC" w:rsidP="00852D0D">
      <w:pPr>
        <w:spacing w:after="120"/>
        <w:rPr>
          <w:color w:val="0070C0"/>
          <w:szCs w:val="24"/>
          <w:lang w:eastAsia="zh-CN"/>
        </w:rPr>
      </w:pPr>
    </w:p>
    <w:p w14:paraId="112496EC" w14:textId="69105552" w:rsidR="00E76357" w:rsidRPr="00805BE8" w:rsidRDefault="00E76357" w:rsidP="002700DC">
      <w:pPr>
        <w:pStyle w:val="2"/>
      </w:pPr>
      <w:r w:rsidRPr="00805BE8">
        <w:t>Sub-</w:t>
      </w:r>
      <w:r>
        <w:t>topic</w:t>
      </w:r>
      <w:r w:rsidRPr="00805BE8">
        <w:t xml:space="preserve"> </w:t>
      </w:r>
      <w:r w:rsidR="006D59DB">
        <w:t>3</w:t>
      </w:r>
      <w:r w:rsidRPr="00805BE8">
        <w:t>-</w:t>
      </w:r>
      <w:r w:rsidR="00A44449">
        <w:t>5</w:t>
      </w:r>
      <w:r>
        <w:t xml:space="preserve">: release independent </w:t>
      </w:r>
    </w:p>
    <w:p w14:paraId="6DA26ED0" w14:textId="139BB23E"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3A31FB">
        <w:rPr>
          <w:b/>
          <w:u w:val="single"/>
          <w:lang w:eastAsia="ko-KR"/>
        </w:rPr>
        <w:t>7</w:t>
      </w:r>
      <w:r w:rsidRPr="00884E73">
        <w:rPr>
          <w:b/>
          <w:u w:val="single"/>
          <w:lang w:eastAsia="ko-KR"/>
        </w:rPr>
        <w:t xml:space="preserve">: </w:t>
      </w:r>
      <w:r w:rsidRPr="00E76357">
        <w:rPr>
          <w:b/>
          <w:u w:val="single"/>
          <w:lang w:eastAsia="ko-KR"/>
        </w:rPr>
        <w:t>release independent</w:t>
      </w:r>
    </w:p>
    <w:p w14:paraId="0B8215B4" w14:textId="5DED75DE" w:rsidR="00E76357"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681F19">
        <w:rPr>
          <w:rFonts w:eastAsia="宋体"/>
          <w:szCs w:val="24"/>
          <w:lang w:eastAsia="zh-CN"/>
        </w:rPr>
        <w:t xml:space="preserve">whether </w:t>
      </w:r>
      <w:r w:rsidR="00681F19" w:rsidRPr="00681F19">
        <w:rPr>
          <w:rFonts w:eastAsia="宋体"/>
          <w:szCs w:val="24"/>
          <w:lang w:eastAsia="zh-CN"/>
        </w:rPr>
        <w:t>Rel-17 NR HST RRM enhancement can be release independent from Rel-15</w:t>
      </w:r>
    </w:p>
    <w:p w14:paraId="17EDD250" w14:textId="77777777" w:rsidR="001D2E68" w:rsidRPr="003418CB" w:rsidRDefault="001D2E68" w:rsidP="001D2E68">
      <w:pPr>
        <w:rPr>
          <w:color w:val="0070C0"/>
          <w:lang w:val="en-US"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0D233100" w:rsidR="00C63557" w:rsidRPr="00DD49B2"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sectPr w:rsidR="00C63557" w:rsidRPr="00DD49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F6EA" w14:textId="77777777" w:rsidR="00A80786" w:rsidRDefault="00A80786">
      <w:r>
        <w:separator/>
      </w:r>
    </w:p>
  </w:endnote>
  <w:endnote w:type="continuationSeparator" w:id="0">
    <w:p w14:paraId="7C5186D5" w14:textId="77777777" w:rsidR="00A80786" w:rsidRDefault="00A80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1DAFF" w14:textId="77777777" w:rsidR="00A80786" w:rsidRDefault="00A80786">
      <w:r>
        <w:separator/>
      </w:r>
    </w:p>
  </w:footnote>
  <w:footnote w:type="continuationSeparator" w:id="0">
    <w:p w14:paraId="6C2D2BE6" w14:textId="77777777" w:rsidR="00A80786" w:rsidRDefault="00A80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7D2"/>
    <w:multiLevelType w:val="hybridMultilevel"/>
    <w:tmpl w:val="63402D7C"/>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F4D82"/>
    <w:multiLevelType w:val="hybridMultilevel"/>
    <w:tmpl w:val="D2465312"/>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C5467"/>
    <w:multiLevelType w:val="hybridMultilevel"/>
    <w:tmpl w:val="945C1F90"/>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0670D"/>
    <w:multiLevelType w:val="hybridMultilevel"/>
    <w:tmpl w:val="1B667A52"/>
    <w:lvl w:ilvl="0" w:tplc="2A3A6DA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D60454"/>
    <w:multiLevelType w:val="hybridMultilevel"/>
    <w:tmpl w:val="92706E20"/>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8537A"/>
    <w:multiLevelType w:val="hybridMultilevel"/>
    <w:tmpl w:val="606A5E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cs="Times New Roman" w:hint="default"/>
      </w:rPr>
    </w:lvl>
    <w:lvl w:ilvl="1" w:tplc="B6D6CD68">
      <w:start w:val="1"/>
      <w:numFmt w:val="bullet"/>
      <w:lvlText w:val="•"/>
      <w:lvlJc w:val="left"/>
      <w:pPr>
        <w:tabs>
          <w:tab w:val="num" w:pos="1440"/>
        </w:tabs>
        <w:ind w:left="1440" w:hanging="360"/>
      </w:pPr>
      <w:rPr>
        <w:rFonts w:ascii="Arial" w:hAnsi="Arial" w:cs="Times New Roman" w:hint="default"/>
      </w:rPr>
    </w:lvl>
    <w:lvl w:ilvl="2" w:tplc="8A36B38E">
      <w:start w:val="1"/>
      <w:numFmt w:val="bullet"/>
      <w:lvlText w:val="•"/>
      <w:lvlJc w:val="left"/>
      <w:pPr>
        <w:tabs>
          <w:tab w:val="num" w:pos="2160"/>
        </w:tabs>
        <w:ind w:left="2160" w:hanging="360"/>
      </w:pPr>
      <w:rPr>
        <w:rFonts w:ascii="Arial" w:hAnsi="Arial" w:cs="Times New Roman" w:hint="default"/>
      </w:rPr>
    </w:lvl>
    <w:lvl w:ilvl="3" w:tplc="EC94AC82">
      <w:start w:val="1"/>
      <w:numFmt w:val="bullet"/>
      <w:lvlText w:val="•"/>
      <w:lvlJc w:val="left"/>
      <w:pPr>
        <w:tabs>
          <w:tab w:val="num" w:pos="2880"/>
        </w:tabs>
        <w:ind w:left="2880" w:hanging="360"/>
      </w:pPr>
      <w:rPr>
        <w:rFonts w:ascii="Arial" w:hAnsi="Arial" w:cs="Times New Roman" w:hint="default"/>
      </w:rPr>
    </w:lvl>
    <w:lvl w:ilvl="4" w:tplc="ACEC82F0">
      <w:start w:val="1"/>
      <w:numFmt w:val="bullet"/>
      <w:lvlText w:val="•"/>
      <w:lvlJc w:val="left"/>
      <w:pPr>
        <w:tabs>
          <w:tab w:val="num" w:pos="3600"/>
        </w:tabs>
        <w:ind w:left="3600" w:hanging="360"/>
      </w:pPr>
      <w:rPr>
        <w:rFonts w:ascii="Arial" w:hAnsi="Arial" w:cs="Times New Roman" w:hint="default"/>
      </w:rPr>
    </w:lvl>
    <w:lvl w:ilvl="5" w:tplc="B938339E">
      <w:start w:val="1"/>
      <w:numFmt w:val="bullet"/>
      <w:lvlText w:val="•"/>
      <w:lvlJc w:val="left"/>
      <w:pPr>
        <w:tabs>
          <w:tab w:val="num" w:pos="4320"/>
        </w:tabs>
        <w:ind w:left="4320" w:hanging="360"/>
      </w:pPr>
      <w:rPr>
        <w:rFonts w:ascii="Arial" w:hAnsi="Arial" w:cs="Times New Roman" w:hint="default"/>
      </w:rPr>
    </w:lvl>
    <w:lvl w:ilvl="6" w:tplc="9842B1B4">
      <w:start w:val="1"/>
      <w:numFmt w:val="bullet"/>
      <w:lvlText w:val="•"/>
      <w:lvlJc w:val="left"/>
      <w:pPr>
        <w:tabs>
          <w:tab w:val="num" w:pos="5040"/>
        </w:tabs>
        <w:ind w:left="5040" w:hanging="360"/>
      </w:pPr>
      <w:rPr>
        <w:rFonts w:ascii="Arial" w:hAnsi="Arial" w:cs="Times New Roman" w:hint="default"/>
      </w:rPr>
    </w:lvl>
    <w:lvl w:ilvl="7" w:tplc="BA68B70C">
      <w:start w:val="1"/>
      <w:numFmt w:val="bullet"/>
      <w:lvlText w:val="•"/>
      <w:lvlJc w:val="left"/>
      <w:pPr>
        <w:tabs>
          <w:tab w:val="num" w:pos="5760"/>
        </w:tabs>
        <w:ind w:left="5760" w:hanging="360"/>
      </w:pPr>
      <w:rPr>
        <w:rFonts w:ascii="Arial" w:hAnsi="Arial" w:cs="Times New Roman" w:hint="default"/>
      </w:rPr>
    </w:lvl>
    <w:lvl w:ilvl="8" w:tplc="E49255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EA331B"/>
    <w:multiLevelType w:val="hybridMultilevel"/>
    <w:tmpl w:val="84949330"/>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D5758"/>
    <w:multiLevelType w:val="hybridMultilevel"/>
    <w:tmpl w:val="E000EA5A"/>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3E7153"/>
    <w:multiLevelType w:val="hybridMultilevel"/>
    <w:tmpl w:val="AEE04B16"/>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5127EC"/>
    <w:multiLevelType w:val="hybridMultilevel"/>
    <w:tmpl w:val="77A457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C818C3"/>
    <w:multiLevelType w:val="hybridMultilevel"/>
    <w:tmpl w:val="3DB23CAC"/>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AE0530A"/>
    <w:multiLevelType w:val="hybridMultilevel"/>
    <w:tmpl w:val="B7F81C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F92088D"/>
    <w:multiLevelType w:val="hybridMultilevel"/>
    <w:tmpl w:val="8D28CC0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2F9152A"/>
    <w:multiLevelType w:val="hybridMultilevel"/>
    <w:tmpl w:val="3140CF5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B819DB"/>
    <w:multiLevelType w:val="hybridMultilevel"/>
    <w:tmpl w:val="55BEDE90"/>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6" w15:restartNumberingAfterBreak="0">
    <w:nsid w:val="51167DC0"/>
    <w:multiLevelType w:val="hybridMultilevel"/>
    <w:tmpl w:val="102A59B4"/>
    <w:lvl w:ilvl="0" w:tplc="AD3666B0">
      <w:start w:val="1"/>
      <w:numFmt w:val="bullet"/>
      <w:lvlText w:val="–"/>
      <w:lvlJc w:val="left"/>
      <w:pPr>
        <w:tabs>
          <w:tab w:val="num" w:pos="360"/>
        </w:tabs>
        <w:ind w:left="360" w:hanging="360"/>
      </w:pPr>
      <w:rPr>
        <w:rFonts w:ascii="Arial" w:hAnsi="Arial" w:hint="default"/>
      </w:rPr>
    </w:lvl>
    <w:lvl w:ilvl="1" w:tplc="C394BD8E">
      <w:start w:val="1"/>
      <w:numFmt w:val="bullet"/>
      <w:lvlText w:val="–"/>
      <w:lvlJc w:val="left"/>
      <w:pPr>
        <w:tabs>
          <w:tab w:val="num" w:pos="1080"/>
        </w:tabs>
        <w:ind w:left="1080" w:hanging="360"/>
      </w:pPr>
      <w:rPr>
        <w:rFonts w:ascii="Arial" w:hAnsi="Arial" w:hint="default"/>
      </w:rPr>
    </w:lvl>
    <w:lvl w:ilvl="2" w:tplc="A978F460" w:tentative="1">
      <w:start w:val="1"/>
      <w:numFmt w:val="bullet"/>
      <w:lvlText w:val="–"/>
      <w:lvlJc w:val="left"/>
      <w:pPr>
        <w:tabs>
          <w:tab w:val="num" w:pos="1800"/>
        </w:tabs>
        <w:ind w:left="1800" w:hanging="360"/>
      </w:pPr>
      <w:rPr>
        <w:rFonts w:ascii="Arial" w:hAnsi="Arial" w:hint="default"/>
      </w:rPr>
    </w:lvl>
    <w:lvl w:ilvl="3" w:tplc="874C06FE" w:tentative="1">
      <w:start w:val="1"/>
      <w:numFmt w:val="bullet"/>
      <w:lvlText w:val="–"/>
      <w:lvlJc w:val="left"/>
      <w:pPr>
        <w:tabs>
          <w:tab w:val="num" w:pos="2520"/>
        </w:tabs>
        <w:ind w:left="2520" w:hanging="360"/>
      </w:pPr>
      <w:rPr>
        <w:rFonts w:ascii="Arial" w:hAnsi="Arial" w:hint="default"/>
      </w:rPr>
    </w:lvl>
    <w:lvl w:ilvl="4" w:tplc="91CA9630" w:tentative="1">
      <w:start w:val="1"/>
      <w:numFmt w:val="bullet"/>
      <w:lvlText w:val="–"/>
      <w:lvlJc w:val="left"/>
      <w:pPr>
        <w:tabs>
          <w:tab w:val="num" w:pos="3240"/>
        </w:tabs>
        <w:ind w:left="3240" w:hanging="360"/>
      </w:pPr>
      <w:rPr>
        <w:rFonts w:ascii="Arial" w:hAnsi="Arial" w:hint="default"/>
      </w:rPr>
    </w:lvl>
    <w:lvl w:ilvl="5" w:tplc="2A660540" w:tentative="1">
      <w:start w:val="1"/>
      <w:numFmt w:val="bullet"/>
      <w:lvlText w:val="–"/>
      <w:lvlJc w:val="left"/>
      <w:pPr>
        <w:tabs>
          <w:tab w:val="num" w:pos="3960"/>
        </w:tabs>
        <w:ind w:left="3960" w:hanging="360"/>
      </w:pPr>
      <w:rPr>
        <w:rFonts w:ascii="Arial" w:hAnsi="Arial" w:hint="default"/>
      </w:rPr>
    </w:lvl>
    <w:lvl w:ilvl="6" w:tplc="A0E8563C" w:tentative="1">
      <w:start w:val="1"/>
      <w:numFmt w:val="bullet"/>
      <w:lvlText w:val="–"/>
      <w:lvlJc w:val="left"/>
      <w:pPr>
        <w:tabs>
          <w:tab w:val="num" w:pos="4680"/>
        </w:tabs>
        <w:ind w:left="4680" w:hanging="360"/>
      </w:pPr>
      <w:rPr>
        <w:rFonts w:ascii="Arial" w:hAnsi="Arial" w:hint="default"/>
      </w:rPr>
    </w:lvl>
    <w:lvl w:ilvl="7" w:tplc="9790DF5A" w:tentative="1">
      <w:start w:val="1"/>
      <w:numFmt w:val="bullet"/>
      <w:lvlText w:val="–"/>
      <w:lvlJc w:val="left"/>
      <w:pPr>
        <w:tabs>
          <w:tab w:val="num" w:pos="5400"/>
        </w:tabs>
        <w:ind w:left="5400" w:hanging="360"/>
      </w:pPr>
      <w:rPr>
        <w:rFonts w:ascii="Arial" w:hAnsi="Arial" w:hint="default"/>
      </w:rPr>
    </w:lvl>
    <w:lvl w:ilvl="8" w:tplc="18749F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EB6233"/>
    <w:multiLevelType w:val="hybridMultilevel"/>
    <w:tmpl w:val="22B614E6"/>
    <w:lvl w:ilvl="0" w:tplc="1EF88DC6">
      <w:start w:val="1"/>
      <w:numFmt w:val="bullet"/>
      <w:lvlText w:val=""/>
      <w:lvlJc w:val="left"/>
      <w:pPr>
        <w:tabs>
          <w:tab w:val="num" w:pos="360"/>
        </w:tabs>
        <w:ind w:left="360" w:hanging="360"/>
      </w:pPr>
      <w:rPr>
        <w:rFonts w:ascii="Wingdings" w:hAnsi="Wingdings" w:hint="default"/>
      </w:rPr>
    </w:lvl>
    <w:lvl w:ilvl="1" w:tplc="5C9A1B36">
      <w:start w:val="1"/>
      <w:numFmt w:val="bullet"/>
      <w:lvlText w:val=""/>
      <w:lvlJc w:val="left"/>
      <w:pPr>
        <w:tabs>
          <w:tab w:val="num" w:pos="1080"/>
        </w:tabs>
        <w:ind w:left="1080" w:hanging="360"/>
      </w:pPr>
      <w:rPr>
        <w:rFonts w:ascii="Wingdings" w:hAnsi="Wingdings" w:hint="default"/>
      </w:rPr>
    </w:lvl>
    <w:lvl w:ilvl="2" w:tplc="3DF8ABD4">
      <w:start w:val="1"/>
      <w:numFmt w:val="bullet"/>
      <w:lvlText w:val=""/>
      <w:lvlJc w:val="left"/>
      <w:pPr>
        <w:tabs>
          <w:tab w:val="num" w:pos="1800"/>
        </w:tabs>
        <w:ind w:left="1800" w:hanging="360"/>
      </w:pPr>
      <w:rPr>
        <w:rFonts w:ascii="Wingdings" w:hAnsi="Wingdings" w:hint="default"/>
      </w:rPr>
    </w:lvl>
    <w:lvl w:ilvl="3" w:tplc="703E5DBE">
      <w:numFmt w:val="bullet"/>
      <w:lvlText w:val=""/>
      <w:lvlJc w:val="left"/>
      <w:pPr>
        <w:tabs>
          <w:tab w:val="num" w:pos="2520"/>
        </w:tabs>
        <w:ind w:left="2520" w:hanging="360"/>
      </w:pPr>
      <w:rPr>
        <w:rFonts w:ascii="Wingdings" w:hAnsi="Wingdings" w:hint="default"/>
      </w:rPr>
    </w:lvl>
    <w:lvl w:ilvl="4" w:tplc="CC8CA0A2" w:tentative="1">
      <w:start w:val="1"/>
      <w:numFmt w:val="bullet"/>
      <w:lvlText w:val=""/>
      <w:lvlJc w:val="left"/>
      <w:pPr>
        <w:tabs>
          <w:tab w:val="num" w:pos="3240"/>
        </w:tabs>
        <w:ind w:left="3240" w:hanging="360"/>
      </w:pPr>
      <w:rPr>
        <w:rFonts w:ascii="Wingdings" w:hAnsi="Wingdings" w:hint="default"/>
      </w:rPr>
    </w:lvl>
    <w:lvl w:ilvl="5" w:tplc="FCDAF70C" w:tentative="1">
      <w:start w:val="1"/>
      <w:numFmt w:val="bullet"/>
      <w:lvlText w:val=""/>
      <w:lvlJc w:val="left"/>
      <w:pPr>
        <w:tabs>
          <w:tab w:val="num" w:pos="3960"/>
        </w:tabs>
        <w:ind w:left="3960" w:hanging="360"/>
      </w:pPr>
      <w:rPr>
        <w:rFonts w:ascii="Wingdings" w:hAnsi="Wingdings" w:hint="default"/>
      </w:rPr>
    </w:lvl>
    <w:lvl w:ilvl="6" w:tplc="20EC8A3C" w:tentative="1">
      <w:start w:val="1"/>
      <w:numFmt w:val="bullet"/>
      <w:lvlText w:val=""/>
      <w:lvlJc w:val="left"/>
      <w:pPr>
        <w:tabs>
          <w:tab w:val="num" w:pos="4680"/>
        </w:tabs>
        <w:ind w:left="4680" w:hanging="360"/>
      </w:pPr>
      <w:rPr>
        <w:rFonts w:ascii="Wingdings" w:hAnsi="Wingdings" w:hint="default"/>
      </w:rPr>
    </w:lvl>
    <w:lvl w:ilvl="7" w:tplc="A462F1C2" w:tentative="1">
      <w:start w:val="1"/>
      <w:numFmt w:val="bullet"/>
      <w:lvlText w:val=""/>
      <w:lvlJc w:val="left"/>
      <w:pPr>
        <w:tabs>
          <w:tab w:val="num" w:pos="5400"/>
        </w:tabs>
        <w:ind w:left="5400" w:hanging="360"/>
      </w:pPr>
      <w:rPr>
        <w:rFonts w:ascii="Wingdings" w:hAnsi="Wingdings" w:hint="default"/>
      </w:rPr>
    </w:lvl>
    <w:lvl w:ilvl="8" w:tplc="5716498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500CD"/>
    <w:multiLevelType w:val="hybridMultilevel"/>
    <w:tmpl w:val="F00C958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A726954"/>
    <w:multiLevelType w:val="hybridMultilevel"/>
    <w:tmpl w:val="1A1CF1D4"/>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2E74F47"/>
    <w:multiLevelType w:val="hybridMultilevel"/>
    <w:tmpl w:val="1B38880E"/>
    <w:lvl w:ilvl="0" w:tplc="F05A511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74A05EA2"/>
    <w:multiLevelType w:val="hybridMultilevel"/>
    <w:tmpl w:val="7108DE1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68A5ECE"/>
    <w:multiLevelType w:val="hybridMultilevel"/>
    <w:tmpl w:val="95CE8AB8"/>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A264E48"/>
    <w:multiLevelType w:val="hybridMultilevel"/>
    <w:tmpl w:val="EC401B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D84A7E"/>
    <w:multiLevelType w:val="hybridMultilevel"/>
    <w:tmpl w:val="1284988E"/>
    <w:lvl w:ilvl="0" w:tplc="83F6E778">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2"/>
  </w:num>
  <w:num w:numId="3">
    <w:abstractNumId w:val="28"/>
  </w:num>
  <w:num w:numId="4">
    <w:abstractNumId w:val="18"/>
  </w:num>
  <w:num w:numId="5">
    <w:abstractNumId w:val="8"/>
  </w:num>
  <w:num w:numId="6">
    <w:abstractNumId w:val="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3"/>
  </w:num>
  <w:num w:numId="10">
    <w:abstractNumId w:val="21"/>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8"/>
  </w:num>
  <w:num w:numId="15">
    <w:abstractNumId w:val="30"/>
  </w:num>
  <w:num w:numId="16">
    <w:abstractNumId w:val="19"/>
  </w:num>
  <w:num w:numId="17">
    <w:abstractNumId w:val="9"/>
  </w:num>
  <w:num w:numId="18">
    <w:abstractNumId w:val="23"/>
  </w:num>
  <w:num w:numId="19">
    <w:abstractNumId w:val="7"/>
  </w:num>
  <w:num w:numId="20">
    <w:abstractNumId w:val="0"/>
  </w:num>
  <w:num w:numId="21">
    <w:abstractNumId w:val="15"/>
  </w:num>
  <w:num w:numId="22">
    <w:abstractNumId w:val="31"/>
  </w:num>
  <w:num w:numId="23">
    <w:abstractNumId w:val="3"/>
  </w:num>
  <w:num w:numId="24">
    <w:abstractNumId w:val="27"/>
  </w:num>
  <w:num w:numId="25">
    <w:abstractNumId w:val="6"/>
  </w:num>
  <w:num w:numId="26">
    <w:abstractNumId w:val="11"/>
  </w:num>
  <w:num w:numId="27">
    <w:abstractNumId w:val="1"/>
  </w:num>
  <w:num w:numId="28">
    <w:abstractNumId w:val="17"/>
  </w:num>
  <w:num w:numId="29">
    <w:abstractNumId w:val="12"/>
  </w:num>
  <w:num w:numId="30">
    <w:abstractNumId w:val="41"/>
  </w:num>
  <w:num w:numId="31">
    <w:abstractNumId w:val="39"/>
  </w:num>
  <w:num w:numId="32">
    <w:abstractNumId w:val="25"/>
  </w:num>
  <w:num w:numId="33">
    <w:abstractNumId w:val="36"/>
  </w:num>
  <w:num w:numId="34">
    <w:abstractNumId w:val="37"/>
  </w:num>
  <w:num w:numId="35">
    <w:abstractNumId w:val="13"/>
  </w:num>
  <w:num w:numId="36">
    <w:abstractNumId w:val="32"/>
  </w:num>
  <w:num w:numId="37">
    <w:abstractNumId w:val="34"/>
  </w:num>
  <w:num w:numId="38">
    <w:abstractNumId w:val="4"/>
  </w:num>
  <w:num w:numId="39">
    <w:abstractNumId w:val="20"/>
  </w:num>
  <w:num w:numId="40">
    <w:abstractNumId w:val="22"/>
  </w:num>
  <w:num w:numId="41">
    <w:abstractNumId w:val="43"/>
  </w:num>
  <w:num w:numId="42">
    <w:abstractNumId w:val="18"/>
  </w:num>
  <w:num w:numId="43">
    <w:abstractNumId w:val="26"/>
  </w:num>
  <w:num w:numId="44">
    <w:abstractNumId w:val="10"/>
  </w:num>
  <w:num w:numId="45">
    <w:abstractNumId w:val="40"/>
  </w:num>
  <w:num w:numId="4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67E87"/>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4121"/>
    <w:rsid w:val="000A4AA3"/>
    <w:rsid w:val="000A550E"/>
    <w:rsid w:val="000A5948"/>
    <w:rsid w:val="000B0134"/>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39CA"/>
    <w:rsid w:val="000F66A4"/>
    <w:rsid w:val="001005EA"/>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61802"/>
    <w:rsid w:val="00162548"/>
    <w:rsid w:val="001632A7"/>
    <w:rsid w:val="0016450D"/>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0EB4"/>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BDF"/>
    <w:rsid w:val="002E2CE9"/>
    <w:rsid w:val="002E3BF7"/>
    <w:rsid w:val="002E403E"/>
    <w:rsid w:val="002E4C74"/>
    <w:rsid w:val="002F01DD"/>
    <w:rsid w:val="002F1474"/>
    <w:rsid w:val="002F158C"/>
    <w:rsid w:val="002F22C5"/>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805BD"/>
    <w:rsid w:val="00480E42"/>
    <w:rsid w:val="00483679"/>
    <w:rsid w:val="0048462F"/>
    <w:rsid w:val="00484C5D"/>
    <w:rsid w:val="0048543E"/>
    <w:rsid w:val="004868C1"/>
    <w:rsid w:val="0048750F"/>
    <w:rsid w:val="00491A0B"/>
    <w:rsid w:val="00495243"/>
    <w:rsid w:val="004A495F"/>
    <w:rsid w:val="004A63F2"/>
    <w:rsid w:val="004A7544"/>
    <w:rsid w:val="004B2028"/>
    <w:rsid w:val="004B31EA"/>
    <w:rsid w:val="004B4E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122A"/>
    <w:rsid w:val="00652A6A"/>
    <w:rsid w:val="0065505B"/>
    <w:rsid w:val="00657BAC"/>
    <w:rsid w:val="006634C2"/>
    <w:rsid w:val="006664EB"/>
    <w:rsid w:val="006670AC"/>
    <w:rsid w:val="006713BA"/>
    <w:rsid w:val="00672307"/>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6474"/>
    <w:rsid w:val="006C029F"/>
    <w:rsid w:val="006C11D0"/>
    <w:rsid w:val="006C1C3B"/>
    <w:rsid w:val="006C346A"/>
    <w:rsid w:val="006C4E43"/>
    <w:rsid w:val="006C643E"/>
    <w:rsid w:val="006C7B80"/>
    <w:rsid w:val="006D0269"/>
    <w:rsid w:val="006D2842"/>
    <w:rsid w:val="006D2932"/>
    <w:rsid w:val="006D3671"/>
    <w:rsid w:val="006D4176"/>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5015B"/>
    <w:rsid w:val="0075195E"/>
    <w:rsid w:val="007519EC"/>
    <w:rsid w:val="007520B4"/>
    <w:rsid w:val="0075562D"/>
    <w:rsid w:val="00760C46"/>
    <w:rsid w:val="007620C5"/>
    <w:rsid w:val="00762460"/>
    <w:rsid w:val="007655D5"/>
    <w:rsid w:val="00767CFE"/>
    <w:rsid w:val="00770E6D"/>
    <w:rsid w:val="00773FBC"/>
    <w:rsid w:val="007763C1"/>
    <w:rsid w:val="00777E82"/>
    <w:rsid w:val="00781359"/>
    <w:rsid w:val="007825F4"/>
    <w:rsid w:val="00786921"/>
    <w:rsid w:val="00791929"/>
    <w:rsid w:val="007928C7"/>
    <w:rsid w:val="007A03D2"/>
    <w:rsid w:val="007A1EAA"/>
    <w:rsid w:val="007A6A05"/>
    <w:rsid w:val="007A6DAF"/>
    <w:rsid w:val="007A79FD"/>
    <w:rsid w:val="007B0B9D"/>
    <w:rsid w:val="007B26E3"/>
    <w:rsid w:val="007B3011"/>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3762A"/>
    <w:rsid w:val="00940285"/>
    <w:rsid w:val="009415B0"/>
    <w:rsid w:val="00941B08"/>
    <w:rsid w:val="0094283B"/>
    <w:rsid w:val="00947E7E"/>
    <w:rsid w:val="0095139A"/>
    <w:rsid w:val="00953E16"/>
    <w:rsid w:val="009542AC"/>
    <w:rsid w:val="00960C95"/>
    <w:rsid w:val="00961BB2"/>
    <w:rsid w:val="00962108"/>
    <w:rsid w:val="009638D6"/>
    <w:rsid w:val="009719A5"/>
    <w:rsid w:val="0097325C"/>
    <w:rsid w:val="0097408E"/>
    <w:rsid w:val="00974BB2"/>
    <w:rsid w:val="00974FA7"/>
    <w:rsid w:val="009756E0"/>
    <w:rsid w:val="009756E5"/>
    <w:rsid w:val="0097739A"/>
    <w:rsid w:val="00977A8C"/>
    <w:rsid w:val="00981E07"/>
    <w:rsid w:val="00983910"/>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604A4"/>
    <w:rsid w:val="00A61B7D"/>
    <w:rsid w:val="00A6605B"/>
    <w:rsid w:val="00A66ADC"/>
    <w:rsid w:val="00A7147D"/>
    <w:rsid w:val="00A723CC"/>
    <w:rsid w:val="00A80786"/>
    <w:rsid w:val="00A81B15"/>
    <w:rsid w:val="00A8324C"/>
    <w:rsid w:val="00A837FF"/>
    <w:rsid w:val="00A84DC8"/>
    <w:rsid w:val="00A85DBC"/>
    <w:rsid w:val="00A87FEB"/>
    <w:rsid w:val="00A9275F"/>
    <w:rsid w:val="00A93F9F"/>
    <w:rsid w:val="00A9420E"/>
    <w:rsid w:val="00A943AF"/>
    <w:rsid w:val="00A9600B"/>
    <w:rsid w:val="00A97648"/>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63F8"/>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539F"/>
    <w:rsid w:val="00BE57B4"/>
    <w:rsid w:val="00BE7EDA"/>
    <w:rsid w:val="00BF046F"/>
    <w:rsid w:val="00C01D50"/>
    <w:rsid w:val="00C056DC"/>
    <w:rsid w:val="00C06D3C"/>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0DF7"/>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D373E"/>
    <w:rsid w:val="00ED383A"/>
    <w:rsid w:val="00ED47A7"/>
    <w:rsid w:val="00EE1080"/>
    <w:rsid w:val="00EE1A44"/>
    <w:rsid w:val="00EE2C38"/>
    <w:rsid w:val="00EE4184"/>
    <w:rsid w:val="00EE4B68"/>
    <w:rsid w:val="00EF142E"/>
    <w:rsid w:val="00EF1EC5"/>
    <w:rsid w:val="00EF1EF3"/>
    <w:rsid w:val="00EF4C88"/>
    <w:rsid w:val="00EF55EB"/>
    <w:rsid w:val="00EF6B6C"/>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AFD7-B9E4-4B33-8885-863F663D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7</Pages>
  <Words>2059</Words>
  <Characters>11741</Characters>
  <Application>Microsoft Office Word</Application>
  <DocSecurity>0</DocSecurity>
  <Lines>97</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35</cp:revision>
  <cp:lastPrinted>2021-08-10T08:27:00Z</cp:lastPrinted>
  <dcterms:created xsi:type="dcterms:W3CDTF">2021-08-25T06:55:00Z</dcterms:created>
  <dcterms:modified xsi:type="dcterms:W3CDTF">2021-08-27T13:57:00Z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